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B1229B" w14:textId="77777777" w:rsidR="00D65A64" w:rsidRPr="007B05EF" w:rsidRDefault="00D65A64" w:rsidP="00AC5838">
      <w:pPr>
        <w:rPr>
          <w:rFonts w:asciiTheme="minorHAnsi" w:hAnsiTheme="minorHAnsi" w:cstheme="minorHAnsi"/>
          <w:sz w:val="22"/>
          <w:szCs w:val="22"/>
          <w:lang w:val="es-CO"/>
        </w:rPr>
      </w:pPr>
    </w:p>
    <w:tbl>
      <w:tblPr>
        <w:tblStyle w:val="Tabladecuadrcula4"/>
        <w:tblpPr w:leftFromText="141" w:rightFromText="141" w:vertAnchor="page" w:horzAnchor="margin" w:tblpY="3566"/>
        <w:tblW w:w="9202" w:type="dxa"/>
        <w:tblLook w:val="04A0" w:firstRow="1" w:lastRow="0" w:firstColumn="1" w:lastColumn="0" w:noHBand="0" w:noVBand="1"/>
      </w:tblPr>
      <w:tblGrid>
        <w:gridCol w:w="3067"/>
        <w:gridCol w:w="3067"/>
        <w:gridCol w:w="3068"/>
      </w:tblGrid>
      <w:tr w:rsidR="0087472D" w:rsidRPr="007B05EF" w14:paraId="6ACC4123" w14:textId="77777777" w:rsidTr="00A669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2" w:type="dxa"/>
            <w:gridSpan w:val="3"/>
            <w:vAlign w:val="center"/>
          </w:tcPr>
          <w:p w14:paraId="77B80CB4" w14:textId="77777777" w:rsidR="0087472D" w:rsidRPr="007B05EF" w:rsidRDefault="0087472D" w:rsidP="00A6699F">
            <w:pPr>
              <w:jc w:val="center"/>
              <w:rPr>
                <w:rFonts w:cstheme="minorHAnsi"/>
                <w:sz w:val="22"/>
                <w:szCs w:val="22"/>
              </w:rPr>
            </w:pPr>
            <w:r w:rsidRPr="007B05EF">
              <w:rPr>
                <w:rFonts w:cstheme="minorHAnsi"/>
                <w:sz w:val="22"/>
                <w:szCs w:val="22"/>
              </w:rPr>
              <w:t>CLASIFICACIÓN DE LA INFORMACIÓN</w:t>
            </w:r>
          </w:p>
        </w:tc>
      </w:tr>
      <w:tr w:rsidR="0087472D" w:rsidRPr="007B05EF" w14:paraId="29EFB65B" w14:textId="77777777" w:rsidTr="00A669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67" w:type="dxa"/>
            <w:shd w:val="clear" w:color="auto" w:fill="auto"/>
            <w:vAlign w:val="center"/>
          </w:tcPr>
          <w:p w14:paraId="38EBBD59" w14:textId="77777777" w:rsidR="0087472D" w:rsidRPr="007B05EF" w:rsidRDefault="0087472D" w:rsidP="00A6699F">
            <w:pPr>
              <w:rPr>
                <w:rFonts w:cstheme="minorHAnsi"/>
                <w:b w:val="0"/>
                <w:bCs w:val="0"/>
                <w:sz w:val="22"/>
                <w:szCs w:val="22"/>
              </w:rPr>
            </w:pPr>
            <w:r w:rsidRPr="007B05EF">
              <w:rPr>
                <w:rFonts w:cstheme="minorHAnsi"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C337834" wp14:editId="0D97571C">
                      <wp:simplePos x="0" y="0"/>
                      <wp:positionH relativeFrom="column">
                        <wp:posOffset>1387475</wp:posOffset>
                      </wp:positionH>
                      <wp:positionV relativeFrom="paragraph">
                        <wp:posOffset>8255</wp:posOffset>
                      </wp:positionV>
                      <wp:extent cx="259080" cy="251460"/>
                      <wp:effectExtent l="0" t="0" r="26670" b="12700"/>
                      <wp:wrapNone/>
                      <wp:docPr id="770382612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2E89691A" w14:textId="77777777" w:rsidR="0087472D" w:rsidRPr="006B1359" w:rsidRDefault="0087472D" w:rsidP="0087472D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lang w:val="en-US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C33783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" o:spid="_x0000_s1026" type="#_x0000_t202" style="position:absolute;margin-left:109.25pt;margin-top:.65pt;width:20.4pt;height:19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" fillcolor="white [3201]" strokeweight=".5pt">
                      <v:textbox>
                        <w:txbxContent>
                          <w:p w14:paraId="2E89691A" w14:textId="77777777" w:rsidR="0087472D" w:rsidRPr="006B1359" w:rsidRDefault="0087472D" w:rsidP="0087472D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lang w:val="en-US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05EF">
              <w:rPr>
                <w:rFonts w:cstheme="minorHAnsi"/>
                <w:b w:val="0"/>
                <w:bCs w:val="0"/>
                <w:sz w:val="22"/>
                <w:szCs w:val="22"/>
              </w:rPr>
              <w:t xml:space="preserve">Pública  </w:t>
            </w:r>
          </w:p>
        </w:tc>
        <w:tc>
          <w:tcPr>
            <w:tcW w:w="3067" w:type="dxa"/>
            <w:shd w:val="clear" w:color="auto" w:fill="auto"/>
            <w:vAlign w:val="center"/>
          </w:tcPr>
          <w:p w14:paraId="46CBCCE2" w14:textId="77777777" w:rsidR="0087472D" w:rsidRPr="007B05EF" w:rsidRDefault="0087472D" w:rsidP="00A66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7B05EF"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1F57629" wp14:editId="40C2C415">
                      <wp:simplePos x="0" y="0"/>
                      <wp:positionH relativeFrom="column">
                        <wp:posOffset>1475740</wp:posOffset>
                      </wp:positionH>
                      <wp:positionV relativeFrom="paragraph">
                        <wp:posOffset>-20320</wp:posOffset>
                      </wp:positionV>
                      <wp:extent cx="259080" cy="251460"/>
                      <wp:effectExtent l="0" t="0" r="26670" b="15240"/>
                      <wp:wrapNone/>
                      <wp:docPr id="674034988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B214D8B" w14:textId="4AF164BD" w:rsidR="0087472D" w:rsidRDefault="00EB1984" w:rsidP="0087472D">
                                  <w:pPr>
                                    <w:jc w:val="center"/>
                                  </w:pPr>
                                  <w:r>
                                    <w:t>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F57629" id="_x0000_s1027" type="#_x0000_t202" style="position:absolute;margin-left:116.2pt;margin-top:-1.6pt;width:20.4pt;height:1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" fillcolor="white [3201]" strokeweight=".5pt">
                      <v:textbox>
                        <w:txbxContent>
                          <w:p w14:paraId="3B214D8B" w14:textId="4AF164BD" w:rsidR="0087472D" w:rsidRDefault="00EB1984" w:rsidP="0087472D">
                            <w:pPr>
                              <w:jc w:val="center"/>
                            </w:pPr>
                            <w:r>
                              <w:t>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05EF">
              <w:rPr>
                <w:rFonts w:cstheme="minorHAnsi"/>
                <w:sz w:val="22"/>
                <w:szCs w:val="22"/>
              </w:rPr>
              <w:t>Pública Clasificada</w:t>
            </w:r>
          </w:p>
        </w:tc>
        <w:tc>
          <w:tcPr>
            <w:tcW w:w="3068" w:type="dxa"/>
            <w:shd w:val="clear" w:color="auto" w:fill="auto"/>
            <w:vAlign w:val="center"/>
          </w:tcPr>
          <w:p w14:paraId="137FD3DE" w14:textId="77777777" w:rsidR="0087472D" w:rsidRPr="007B05EF" w:rsidRDefault="0087472D" w:rsidP="00A6699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  <w:sz w:val="22"/>
                <w:szCs w:val="22"/>
              </w:rPr>
            </w:pPr>
            <w:r w:rsidRPr="007B05EF">
              <w:rPr>
                <w:rFonts w:cstheme="minorHAnsi"/>
                <w:b/>
                <w:bCs/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E93486" wp14:editId="2F90A976">
                      <wp:simplePos x="0" y="0"/>
                      <wp:positionH relativeFrom="column">
                        <wp:posOffset>1414145</wp:posOffset>
                      </wp:positionH>
                      <wp:positionV relativeFrom="paragraph">
                        <wp:posOffset>9525</wp:posOffset>
                      </wp:positionV>
                      <wp:extent cx="259080" cy="251460"/>
                      <wp:effectExtent l="0" t="0" r="26670" b="15240"/>
                      <wp:wrapNone/>
                      <wp:docPr id="531276946" name="Cuadro de texto 1">
                        <a:extLst xmlns:a="http://schemas.openxmlformats.org/drawingml/2006/main"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59080" cy="2514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6BF4A23D" w14:textId="77777777" w:rsidR="0087472D" w:rsidRDefault="0087472D" w:rsidP="0087472D">
                                  <w:pPr>
                                    <w:jc w:val="center"/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E93486" id="_x0000_s1028" type="#_x0000_t202" style="position:absolute;margin-left:111.35pt;margin-top:.75pt;width:20.4pt;height:19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" fillcolor="white [3201]" strokeweight=".5pt">
                      <v:textbox>
                        <w:txbxContent>
                          <w:p w14:paraId="6BF4A23D" w14:textId="77777777" w:rsidR="0087472D" w:rsidRDefault="0087472D" w:rsidP="0087472D">
                            <w:pPr>
                              <w:jc w:val="cente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B05EF">
              <w:rPr>
                <w:rFonts w:cstheme="minorHAnsi"/>
                <w:sz w:val="22"/>
                <w:szCs w:val="22"/>
              </w:rPr>
              <w:t>Pública Reservada</w:t>
            </w:r>
          </w:p>
        </w:tc>
      </w:tr>
    </w:tbl>
    <w:p w14:paraId="1A3BB454" w14:textId="77777777" w:rsidR="0087472D" w:rsidRPr="007B05EF" w:rsidRDefault="0087472D" w:rsidP="00AC5838">
      <w:pPr>
        <w:rPr>
          <w:rFonts w:asciiTheme="minorHAnsi" w:hAnsiTheme="minorHAnsi" w:cstheme="minorHAnsi"/>
          <w:sz w:val="22"/>
          <w:szCs w:val="22"/>
          <w:lang w:val="es-CO"/>
        </w:rPr>
      </w:pPr>
    </w:p>
    <w:p w14:paraId="77CBA315" w14:textId="77777777" w:rsidR="003738A1" w:rsidRPr="007B05EF" w:rsidRDefault="003738A1" w:rsidP="003738A1">
      <w:pPr>
        <w:pStyle w:val="Textoindependiente3"/>
        <w:jc w:val="center"/>
        <w:rPr>
          <w:rFonts w:asciiTheme="minorHAnsi" w:hAnsiTheme="minorHAnsi" w:cstheme="minorHAnsi"/>
          <w:b/>
          <w:szCs w:val="22"/>
        </w:rPr>
      </w:pPr>
      <w:r w:rsidRPr="007B05EF">
        <w:rPr>
          <w:rFonts w:asciiTheme="minorHAnsi" w:hAnsiTheme="minorHAnsi" w:cstheme="minorHAnsi"/>
          <w:b/>
          <w:szCs w:val="22"/>
        </w:rPr>
        <w:t>EL SUBDIRECTOR (E) DEL CENTRO DE INDUSTRIA Y CONSTRUCCIÓN DEL SERVICIO NACIONAL DE APRENDIZAJE – SENA</w:t>
      </w:r>
    </w:p>
    <w:p w14:paraId="3EB58C1A" w14:textId="77777777" w:rsidR="00273949" w:rsidRPr="007B05EF" w:rsidRDefault="00273949" w:rsidP="00273949">
      <w:pPr>
        <w:pStyle w:val="Textoindependiente3"/>
        <w:jc w:val="center"/>
        <w:rPr>
          <w:rFonts w:asciiTheme="minorHAnsi" w:hAnsiTheme="minorHAnsi" w:cstheme="minorHAnsi"/>
          <w:szCs w:val="22"/>
        </w:rPr>
      </w:pPr>
    </w:p>
    <w:p w14:paraId="750A1F23" w14:textId="6220DE0D" w:rsidR="00B6077B" w:rsidRPr="007B05EF" w:rsidRDefault="76471EB2" w:rsidP="69CA6405">
      <w:pPr>
        <w:spacing w:before="240" w:after="240"/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</w:pPr>
      <w:r w:rsidRPr="007B05E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En uso de sus facultades legales y reglamentarias, en especial las conferidas mediante los artículos24 y 27 del Decreto No. 249 de 2004 y el artículo 6 de la Resolución No. 2900 del 30 de febrero de2004, especialmente entregadas en la </w:t>
      </w:r>
      <w:r w:rsidR="00EB1984" w:rsidRPr="007B05E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Resolución No. </w:t>
      </w:r>
      <w:r w:rsidR="0052234B" w:rsidRPr="007B05E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 xml:space="preserve">01429 de 08 de mayo de 2026 </w:t>
      </w:r>
      <w:r w:rsidR="00EB1984" w:rsidRPr="007B05EF">
        <w:rPr>
          <w:rFonts w:asciiTheme="minorHAnsi" w:eastAsiaTheme="minorEastAsia" w:hAnsiTheme="minorHAnsi" w:cstheme="minorHAnsi"/>
          <w:color w:val="000000" w:themeColor="text1"/>
          <w:sz w:val="22"/>
          <w:szCs w:val="22"/>
        </w:rPr>
        <w:t>y</w:t>
      </w:r>
    </w:p>
    <w:p w14:paraId="26AC345E" w14:textId="77777777" w:rsidR="00273949" w:rsidRPr="007B05EF" w:rsidRDefault="00273949" w:rsidP="00273949">
      <w:pPr>
        <w:pStyle w:val="Textoindependiente3"/>
        <w:jc w:val="center"/>
        <w:rPr>
          <w:rFonts w:asciiTheme="minorHAnsi" w:hAnsiTheme="minorHAnsi" w:cstheme="minorHAnsi"/>
          <w:b/>
          <w:szCs w:val="22"/>
        </w:rPr>
      </w:pPr>
      <w:r w:rsidRPr="007B05EF">
        <w:rPr>
          <w:rFonts w:asciiTheme="minorHAnsi" w:hAnsiTheme="minorHAnsi" w:cstheme="minorHAnsi"/>
          <w:b/>
          <w:bCs/>
          <w:szCs w:val="22"/>
        </w:rPr>
        <w:t>CONSIDERANDO:</w:t>
      </w:r>
    </w:p>
    <w:p w14:paraId="307821EC" w14:textId="77777777" w:rsidR="007B05EF" w:rsidRPr="007B05EF" w:rsidRDefault="007B05E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 xml:space="preserve">Que a través de la Resolución 1399 de 2021 se adoptó el “Plan Nacional Integral de Bienestar al aprendiz del Servicio Nacional de Aprendizaje - SENA” y se amplía el alcance de los apoyos socioeconómico que en su Objetivo estratégico No. 2 se propone: “Reconocer al aprendiz en su proceso de formación profesional integral mediante la implementación de un programa de estímulos </w:t>
      </w:r>
    </w:p>
    <w:p w14:paraId="7D1BCFA3" w14:textId="6EE4E393" w:rsidR="007B05EF" w:rsidRPr="007B05EF" w:rsidRDefault="007B05E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</w:rPr>
        <w:t>Que se materializa en los objetivos operativos descritos”. Uno de estos estímulos es el apoyo alimentario dirigido a los “aprendices en situación de vulnerabilidad social e inseguridad económica como medio para promover su excelencia académica, humana y en línea con la misionalidad de la Dirección de formación”, con el objeto de promover su permanencia y certificación en su proceso formativo. El plan de acción 2026 de Bienestar al Aprendiz del Centro de Industria y Construcción cuenta con el rubro presupuestario ordinario destinado a este fin, bajo la modalidad de transferencia monetaria.</w:t>
      </w:r>
    </w:p>
    <w:p w14:paraId="397D9B57" w14:textId="3D507665" w:rsidR="007B05EF" w:rsidRPr="007B05EF" w:rsidRDefault="007B05E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 xml:space="preserve">Que el Centro de Industria y Construcción- Bienestar al Aprendiz, con recursos por valor de </w:t>
      </w:r>
      <w:r w:rsidRPr="007B05EF">
        <w:rPr>
          <w:rFonts w:asciiTheme="minorHAnsi" w:hAnsiTheme="minorHAnsi" w:cstheme="minorHAnsi"/>
          <w:b/>
          <w:sz w:val="22"/>
          <w:szCs w:val="22"/>
        </w:rPr>
        <w:t>$36,000,000 (TREINTA Y SEIS MILLONES DE PESOS M/CTE)</w:t>
      </w:r>
      <w:r w:rsidRPr="007B05EF">
        <w:rPr>
          <w:rFonts w:asciiTheme="minorHAnsi" w:hAnsiTheme="minorHAnsi" w:cstheme="minorHAnsi"/>
          <w:sz w:val="22"/>
          <w:szCs w:val="22"/>
        </w:rPr>
        <w:t xml:space="preserve"> valor que se encuentra amparado con el CDP No 6126 de 04 de febrero del 2026, llevó a cabo satisfactoriamente el proceso para adjudicar cuarenta (40) aprendices, con valor unitario de </w:t>
      </w:r>
      <w:r w:rsidR="00F5171F" w:rsidRPr="00F5171F">
        <w:rPr>
          <w:rFonts w:asciiTheme="minorHAnsi" w:hAnsiTheme="minorHAnsi" w:cstheme="minorHAnsi"/>
          <w:b/>
          <w:sz w:val="22"/>
          <w:szCs w:val="22"/>
        </w:rPr>
        <w:t>Trescientos Mil Pesos Moneda Corrient</w:t>
      </w:r>
      <w:r w:rsidRPr="00F5171F">
        <w:rPr>
          <w:rFonts w:asciiTheme="minorHAnsi" w:hAnsiTheme="minorHAnsi" w:cstheme="minorHAnsi"/>
          <w:b/>
          <w:sz w:val="22"/>
          <w:szCs w:val="22"/>
        </w:rPr>
        <w:t>e ($300.000)</w:t>
      </w:r>
      <w:r w:rsidRPr="007B05EF">
        <w:rPr>
          <w:rFonts w:asciiTheme="minorHAnsi" w:hAnsiTheme="minorHAnsi" w:cstheme="minorHAnsi"/>
          <w:sz w:val="22"/>
          <w:szCs w:val="22"/>
        </w:rPr>
        <w:t xml:space="preserve"> por mes, para el apoyo de alimentación temporal – trimestral</w:t>
      </w:r>
    </w:p>
    <w:p w14:paraId="3B7CADCA" w14:textId="20D93722" w:rsidR="007B05EF" w:rsidRPr="007B05EF" w:rsidRDefault="007B05E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 xml:space="preserve">Que el proceso de la I Convocatoria, selección, adjudicación y seguimiento para la asignación apoyo de alimentación se llevó a cabo bajo lo prescrito en la GFPI-G-007 Guía Apoyos Socioeconómicos publicada por el SIGA. y la Circular </w:t>
      </w:r>
      <w:r w:rsidRPr="00F5171F">
        <w:rPr>
          <w:rFonts w:asciiTheme="minorHAnsi" w:hAnsiTheme="minorHAnsi" w:cstheme="minorHAnsi"/>
          <w:b/>
          <w:sz w:val="22"/>
          <w:szCs w:val="22"/>
        </w:rPr>
        <w:t>No. 73-2-2026-00018</w:t>
      </w:r>
      <w:r w:rsidRPr="007B05EF">
        <w:rPr>
          <w:rFonts w:asciiTheme="minorHAnsi" w:hAnsiTheme="minorHAnsi" w:cstheme="minorHAnsi"/>
          <w:sz w:val="22"/>
          <w:szCs w:val="22"/>
        </w:rPr>
        <w:t xml:space="preserve"> emitida por el Centro, en especial:</w:t>
      </w:r>
    </w:p>
    <w:p w14:paraId="6FDF04DA" w14:textId="77777777" w:rsidR="007B05EF" w:rsidRPr="007B05EF" w:rsidRDefault="007B05EF" w:rsidP="007B05EF">
      <w:pPr>
        <w:pStyle w:val="Prrafodelista"/>
        <w:numPr>
          <w:ilvl w:val="0"/>
          <w:numId w:val="6"/>
        </w:num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>Validar que su estado en la ficha sea “En Formación o Inducción”: no se acepta inscripciones en estado como: Condicionado, Retirado, Aplazado, entre otros.</w:t>
      </w:r>
    </w:p>
    <w:p w14:paraId="6EEE9666" w14:textId="77777777" w:rsidR="007B05EF" w:rsidRPr="007B05EF" w:rsidRDefault="007B05EF" w:rsidP="007B05EF">
      <w:pPr>
        <w:pStyle w:val="Prrafodelista"/>
        <w:numPr>
          <w:ilvl w:val="0"/>
          <w:numId w:val="6"/>
        </w:num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>No tener condicionamiento de matrícula conforme a lo estipulado en el Reglamento al Aprendiz.</w:t>
      </w:r>
    </w:p>
    <w:p w14:paraId="451D37DF" w14:textId="17F9DEC4" w:rsidR="007B05EF" w:rsidRPr="007B05EF" w:rsidRDefault="007B05EF" w:rsidP="007B05EF">
      <w:pPr>
        <w:pStyle w:val="Prrafodelista"/>
        <w:numPr>
          <w:ilvl w:val="0"/>
          <w:numId w:val="6"/>
        </w:num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sz w:val="22"/>
          <w:szCs w:val="22"/>
        </w:rPr>
        <w:t>No ser beneficiario de apoyos de sostenimiento FIC o Regular.</w:t>
      </w:r>
    </w:p>
    <w:p w14:paraId="4824D810" w14:textId="4CB04D75" w:rsidR="007B05EF" w:rsidRPr="007B05EF" w:rsidRDefault="007B05EF" w:rsidP="007B05EF">
      <w:pPr>
        <w:pStyle w:val="Prrafodelista"/>
        <w:numPr>
          <w:ilvl w:val="0"/>
          <w:numId w:val="6"/>
        </w:num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</w:rPr>
        <w:t>Diligenciar adecuadamente el formato de registro socioeconómico.</w:t>
      </w:r>
    </w:p>
    <w:p w14:paraId="31DA0CB1" w14:textId="706FCE3B" w:rsidR="007B05EF" w:rsidRPr="007B05EF" w:rsidRDefault="007B05E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</w:rPr>
        <w:lastRenderedPageBreak/>
        <w:t>Que, a la fecha, cuarenta (40) aprendices del Centro de Industria y Construcción han cumplido con todos los requisitos para que se les asigne el apoyo de alimentación.</w:t>
      </w:r>
    </w:p>
    <w:p w14:paraId="67BC023C" w14:textId="0E96376C" w:rsidR="00A36C61" w:rsidRPr="007B05EF" w:rsidRDefault="09F47432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  <w:lang w:val="es-CO"/>
        </w:rPr>
        <w:t>Que</w:t>
      </w:r>
      <w:r w:rsidR="00F5171F">
        <w:rPr>
          <w:rFonts w:asciiTheme="minorHAnsi" w:hAnsiTheme="minorHAnsi" w:cstheme="minorHAnsi"/>
          <w:sz w:val="22"/>
          <w:szCs w:val="22"/>
          <w:lang w:val="es-CO"/>
        </w:rPr>
        <w:t>,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a través de la resolución </w:t>
      </w:r>
      <w:r w:rsidR="09686B95" w:rsidRPr="007B05EF">
        <w:rPr>
          <w:rFonts w:asciiTheme="minorHAnsi" w:hAnsiTheme="minorHAnsi" w:cstheme="minorHAnsi"/>
          <w:sz w:val="22"/>
          <w:szCs w:val="22"/>
          <w:lang w:val="es-CO"/>
        </w:rPr>
        <w:t>73-00287 del 6 de abril de 2026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, se ordenó la adjudicación de </w:t>
      </w:r>
      <w:r w:rsidR="79C1B31E"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cuarenta 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(40) cupos de Apoyo de Alimentación, por un valor </w:t>
      </w:r>
      <w:r w:rsidR="00F5171F" w:rsidRPr="00F5171F">
        <w:rPr>
          <w:rFonts w:asciiTheme="minorHAnsi" w:hAnsiTheme="minorHAnsi" w:cstheme="minorHAnsi"/>
          <w:sz w:val="22"/>
          <w:szCs w:val="22"/>
          <w:lang w:val="es-CO"/>
        </w:rPr>
        <w:t xml:space="preserve">Mensual De </w:t>
      </w:r>
      <w:r w:rsidR="00F5171F" w:rsidRPr="00F5171F">
        <w:rPr>
          <w:rFonts w:asciiTheme="minorHAnsi" w:hAnsiTheme="minorHAnsi" w:cstheme="minorHAnsi"/>
          <w:b/>
          <w:sz w:val="22"/>
          <w:szCs w:val="22"/>
          <w:lang w:val="es-CO"/>
        </w:rPr>
        <w:t xml:space="preserve">Trescientos Mil Pesos ($300.000) </w:t>
      </w:r>
      <w:r w:rsidRPr="00F5171F">
        <w:rPr>
          <w:rFonts w:asciiTheme="minorHAnsi" w:hAnsiTheme="minorHAnsi" w:cstheme="minorHAnsi"/>
          <w:b/>
          <w:sz w:val="22"/>
          <w:szCs w:val="22"/>
          <w:lang w:val="es-CO"/>
        </w:rPr>
        <w:t>M</w:t>
      </w:r>
      <w:r w:rsidR="00F5171F" w:rsidRPr="00F5171F">
        <w:rPr>
          <w:rFonts w:asciiTheme="minorHAnsi" w:hAnsiTheme="minorHAnsi" w:cstheme="minorHAnsi"/>
          <w:b/>
          <w:sz w:val="22"/>
          <w:szCs w:val="22"/>
          <w:lang w:val="es-CO"/>
        </w:rPr>
        <w:t>/Cte.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>, cada uno, por el término de tres (3) meses contados a partir del mes de abril hasta el mes de junio de 202</w:t>
      </w:r>
      <w:r w:rsidR="1E5188AC" w:rsidRPr="007B05EF">
        <w:rPr>
          <w:rFonts w:asciiTheme="minorHAnsi" w:hAnsiTheme="minorHAnsi" w:cstheme="minorHAnsi"/>
          <w:sz w:val="22"/>
          <w:szCs w:val="22"/>
          <w:lang w:val="es-CO"/>
        </w:rPr>
        <w:t>6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>, o hasta que se cause alguna(s) de las causales de terminación del apoyo, previstas en la Guía de Apoyos Socioeconómicos GFPI-G-007 V1</w:t>
      </w:r>
      <w:r w:rsidR="25EC4230" w:rsidRPr="007B05EF">
        <w:rPr>
          <w:rFonts w:asciiTheme="minorHAnsi" w:hAnsiTheme="minorHAnsi" w:cstheme="minorHAnsi"/>
          <w:sz w:val="22"/>
          <w:szCs w:val="22"/>
          <w:lang w:val="es-CO"/>
        </w:rPr>
        <w:t>6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74108B37" w14:textId="6E15E776" w:rsidR="07132568" w:rsidRPr="007B05EF" w:rsidRDefault="07132568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  <w:lang w:val="es-CO"/>
        </w:rPr>
        <w:t>Que</w:t>
      </w:r>
      <w:r w:rsidR="00F5171F">
        <w:rPr>
          <w:rFonts w:asciiTheme="minorHAnsi" w:hAnsiTheme="minorHAnsi" w:cstheme="minorHAnsi"/>
          <w:sz w:val="22"/>
          <w:szCs w:val="22"/>
          <w:lang w:val="es-CO"/>
        </w:rPr>
        <w:t>,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de los cuarenta (40) aprendices adjudicados mediante la </w:t>
      </w:r>
      <w:r w:rsidR="00F5171F">
        <w:rPr>
          <w:rFonts w:asciiTheme="minorHAnsi" w:hAnsiTheme="minorHAnsi" w:cstheme="minorHAnsi"/>
          <w:sz w:val="22"/>
          <w:szCs w:val="22"/>
          <w:lang w:val="es-CO"/>
        </w:rPr>
        <w:t>R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esolución </w:t>
      </w:r>
      <w:r w:rsidRPr="00F5171F">
        <w:rPr>
          <w:rFonts w:asciiTheme="minorHAnsi" w:hAnsiTheme="minorHAnsi" w:cstheme="minorHAnsi"/>
          <w:b/>
          <w:sz w:val="22"/>
          <w:szCs w:val="22"/>
          <w:lang w:val="es-CO"/>
        </w:rPr>
        <w:t>73-00287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del 6 de abril de 2026, </w:t>
      </w:r>
      <w:r w:rsidR="2D3F875C" w:rsidRPr="007B05EF">
        <w:rPr>
          <w:rFonts w:asciiTheme="minorHAnsi" w:hAnsiTheme="minorHAnsi" w:cstheme="minorHAnsi"/>
          <w:sz w:val="22"/>
          <w:szCs w:val="22"/>
          <w:lang w:val="es-CO"/>
        </w:rPr>
        <w:t>los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aprendices continúan matriculados en programas de formación y cumplen con las condiciones y requisitos establecidos para el pago del mes de abril de 202</w:t>
      </w:r>
      <w:r w:rsidR="51018785" w:rsidRPr="007B05EF">
        <w:rPr>
          <w:rFonts w:asciiTheme="minorHAnsi" w:hAnsiTheme="minorHAnsi" w:cstheme="minorHAnsi"/>
          <w:sz w:val="22"/>
          <w:szCs w:val="22"/>
          <w:lang w:val="es-CO"/>
        </w:rPr>
        <w:t>6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del apoyo de alimentación, según el procedimiento vigente.</w:t>
      </w:r>
    </w:p>
    <w:p w14:paraId="2BCF5B43" w14:textId="619117E9" w:rsidR="000F224C" w:rsidRDefault="00B22C66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B22C66">
        <w:rPr>
          <w:rFonts w:asciiTheme="minorHAnsi" w:hAnsiTheme="minorHAnsi" w:cstheme="minorHAnsi"/>
          <w:sz w:val="22"/>
          <w:szCs w:val="22"/>
          <w:lang w:val="es-CO"/>
        </w:rPr>
        <w:t xml:space="preserve">Que mediante la Resolución No. </w:t>
      </w:r>
      <w:r w:rsidRPr="00B22C66">
        <w:rPr>
          <w:rFonts w:asciiTheme="minorHAnsi" w:hAnsiTheme="minorHAnsi" w:cstheme="minorHAnsi"/>
          <w:b/>
          <w:bCs/>
          <w:sz w:val="22"/>
          <w:szCs w:val="22"/>
          <w:lang w:val="es-CO"/>
        </w:rPr>
        <w:t>73-00287</w:t>
      </w:r>
      <w:r w:rsidRPr="00B22C66">
        <w:rPr>
          <w:rFonts w:asciiTheme="minorHAnsi" w:hAnsiTheme="minorHAnsi" w:cstheme="minorHAnsi"/>
          <w:sz w:val="22"/>
          <w:szCs w:val="22"/>
          <w:lang w:val="es-CO"/>
        </w:rPr>
        <w:t xml:space="preserve"> del 6 de abril de 2026, en la tabla contenida en el artículo 1, numeral 11, se incluyó a un aprendiz como beneficiario del apoyo de alimentación; sin embargo, al momento de la legalización, creación y registro del beneficio, dicho aprendiz no aportó los documentos exigidos —documento de identidad por pérdida y certificación bancaria—. Asimismo, el aprendiz manifestó mediante comunicación electrónica su decisión de desistir de la adjudicación, razón por la cual resulta procedente excluirlo y efectuar el reemplazo por un nuevo aprendiz que cumple con los requisitos establecidos y cuenta con la documentación vigente, garantizando así la correcta adjudicación y pago del apoyo</w:t>
      </w:r>
      <w:r>
        <w:rPr>
          <w:rFonts w:asciiTheme="minorHAnsi" w:hAnsiTheme="minorHAnsi" w:cstheme="minorHAnsi"/>
          <w:sz w:val="22"/>
          <w:szCs w:val="22"/>
          <w:lang w:val="es-CO"/>
        </w:rPr>
        <w:t>.</w:t>
      </w:r>
    </w:p>
    <w:p w14:paraId="3690BC09" w14:textId="164F3930" w:rsidR="000F224C" w:rsidRDefault="000F224C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</w:p>
    <w:p w14:paraId="0979BE1E" w14:textId="7DCE8EF1" w:rsidR="3E622311" w:rsidRPr="007B05EF" w:rsidRDefault="00B22C66" w:rsidP="006F5808">
      <w:pPr>
        <w:spacing w:before="240" w:after="240" w:line="259" w:lineRule="auto"/>
        <w:jc w:val="both"/>
        <w:rPr>
          <w:rFonts w:asciiTheme="minorHAnsi" w:hAnsiTheme="minorHAnsi" w:cstheme="minorHAnsi"/>
          <w:color w:val="000000" w:themeColor="text1"/>
          <w:sz w:val="22"/>
          <w:szCs w:val="22"/>
          <w:lang w:val="es-CO"/>
        </w:rPr>
      </w:pPr>
      <w:r>
        <w:rPr>
          <w:rFonts w:asciiTheme="minorHAnsi" w:hAnsiTheme="minorHAnsi" w:cstheme="minorHAnsi"/>
          <w:sz w:val="22"/>
          <w:szCs w:val="22"/>
          <w:lang w:val="es-CO"/>
        </w:rPr>
        <w:t>Que, en mérito de lo anterior</w:t>
      </w:r>
      <w:r w:rsidR="3E622311"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, </w:t>
      </w:r>
    </w:p>
    <w:p w14:paraId="261993A3" w14:textId="0E74969F" w:rsidR="4F97AD88" w:rsidRPr="007B05EF" w:rsidRDefault="4F97AD88" w:rsidP="34CE3E5D">
      <w:pPr>
        <w:spacing w:before="240" w:after="240" w:line="259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RESUELVE </w:t>
      </w:r>
    </w:p>
    <w:p w14:paraId="7D83CE2B" w14:textId="19C3DC24" w:rsidR="00B22C66" w:rsidRDefault="4F97AD88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Artículo 1º.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  <w:r w:rsidR="003068FF" w:rsidRPr="00574F8F">
        <w:rPr>
          <w:rFonts w:asciiTheme="minorHAnsi" w:hAnsiTheme="minorHAnsi" w:cstheme="minorHAnsi"/>
          <w:szCs w:val="22"/>
        </w:rPr>
        <w:t xml:space="preserve">Aclarar la Resolución </w:t>
      </w:r>
      <w:r w:rsidR="003068FF" w:rsidRPr="003068FF">
        <w:rPr>
          <w:rFonts w:asciiTheme="minorHAnsi" w:hAnsiTheme="minorHAnsi" w:cstheme="minorHAnsi"/>
          <w:b/>
          <w:bCs/>
          <w:szCs w:val="22"/>
        </w:rPr>
        <w:t>N.º 73-00</w:t>
      </w:r>
      <w:r w:rsidR="003068FF" w:rsidRPr="003068FF">
        <w:rPr>
          <w:rFonts w:asciiTheme="minorHAnsi" w:hAnsiTheme="minorHAnsi" w:cstheme="minorHAnsi"/>
          <w:b/>
          <w:bCs/>
          <w:szCs w:val="22"/>
        </w:rPr>
        <w:t>287</w:t>
      </w:r>
      <w:r w:rsidR="003068FF" w:rsidRPr="00574F8F">
        <w:rPr>
          <w:rFonts w:asciiTheme="minorHAnsi" w:hAnsiTheme="minorHAnsi" w:cstheme="minorHAnsi"/>
          <w:szCs w:val="22"/>
        </w:rPr>
        <w:t xml:space="preserve"> </w:t>
      </w:r>
      <w:r w:rsidR="003068FF">
        <w:rPr>
          <w:rFonts w:asciiTheme="minorHAnsi" w:hAnsiTheme="minorHAnsi" w:cstheme="minorHAnsi"/>
          <w:szCs w:val="22"/>
        </w:rPr>
        <w:t xml:space="preserve">y a paso seguido </w:t>
      </w:r>
      <w:r w:rsidR="003068FF" w:rsidRPr="00574F8F">
        <w:rPr>
          <w:rFonts w:asciiTheme="minorHAnsi" w:hAnsiTheme="minorHAnsi" w:cstheme="minorHAnsi"/>
          <w:szCs w:val="22"/>
        </w:rPr>
        <w:t xml:space="preserve">excluir de la lista de adjudicados a los aprendices por </w:t>
      </w:r>
      <w:r w:rsidR="003068FF">
        <w:rPr>
          <w:rFonts w:asciiTheme="minorHAnsi" w:hAnsiTheme="minorHAnsi" w:cstheme="minorHAnsi"/>
          <w:szCs w:val="22"/>
        </w:rPr>
        <w:t>desistimiento voluntario</w:t>
      </w:r>
      <w:r w:rsidR="003068FF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W w:w="9007" w:type="dxa"/>
        <w:tblLayout w:type="fixed"/>
        <w:tblLook w:val="06A0" w:firstRow="1" w:lastRow="0" w:firstColumn="1" w:lastColumn="0" w:noHBand="1" w:noVBand="1"/>
      </w:tblPr>
      <w:tblGrid>
        <w:gridCol w:w="784"/>
        <w:gridCol w:w="1298"/>
        <w:gridCol w:w="1310"/>
        <w:gridCol w:w="1450"/>
        <w:gridCol w:w="987"/>
        <w:gridCol w:w="1914"/>
        <w:gridCol w:w="1264"/>
      </w:tblGrid>
      <w:tr w:rsidR="003068FF" w:rsidRPr="007B05EF" w14:paraId="5D77C0D9" w14:textId="77777777" w:rsidTr="00924346">
        <w:trPr>
          <w:trHeight w:val="600"/>
        </w:trPr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bottom"/>
          </w:tcPr>
          <w:p w14:paraId="5068A7D6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  <w:lang w:val="es-CO"/>
              </w:rPr>
              <w:t>e</w:t>
            </w: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ITEM</w:t>
            </w:r>
          </w:p>
        </w:tc>
        <w:tc>
          <w:tcPr>
            <w:tcW w:w="1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59FBAFD5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NOMBRE DEL APRENDIZ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27955838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TIPO DE DOCUMENTO</w:t>
            </w: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27662E04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No DOCUMENTO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160028D8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FICHA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1F2BB4B2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FORMACION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6ABFDC6A" w14:textId="77777777" w:rsidR="003068FF" w:rsidRPr="007B05EF" w:rsidRDefault="003068FF" w:rsidP="00924346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FECHA DE INICIO</w:t>
            </w:r>
          </w:p>
        </w:tc>
      </w:tr>
      <w:tr w:rsidR="003068FF" w:rsidRPr="007B05EF" w14:paraId="6DF28359" w14:textId="77777777" w:rsidTr="00924346">
        <w:trPr>
          <w:trHeight w:val="465"/>
        </w:trPr>
        <w:tc>
          <w:tcPr>
            <w:tcW w:w="7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562E25B7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2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369B200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CRISMAR ALEXANDRA SANCHEZ GONZALEZ</w:t>
            </w:r>
          </w:p>
        </w:tc>
        <w:tc>
          <w:tcPr>
            <w:tcW w:w="13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48DE7FA5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CC</w:t>
            </w:r>
          </w:p>
        </w:tc>
        <w:tc>
          <w:tcPr>
            <w:tcW w:w="14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1AD3A806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7058627</w:t>
            </w:r>
          </w:p>
        </w:tc>
        <w:tc>
          <w:tcPr>
            <w:tcW w:w="9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4E1A1CE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3282079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1F093B72" w14:textId="77777777" w:rsidR="003068FF" w:rsidRPr="007B05EF" w:rsidRDefault="003068FF" w:rsidP="00924346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color w:val="434343"/>
                <w:sz w:val="22"/>
                <w:szCs w:val="22"/>
              </w:rPr>
              <w:t>TÉCNICO DE SISTEMAS TELEINFORMATICO</w:t>
            </w:r>
          </w:p>
        </w:tc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03A5590" w14:textId="77777777" w:rsidR="003068FF" w:rsidRPr="007B05EF" w:rsidRDefault="003068FF" w:rsidP="00924346">
            <w:pPr>
              <w:jc w:val="center"/>
              <w:rPr>
                <w:rFonts w:asciiTheme="minorHAnsi" w:eastAsia="Calibri" w:hAnsiTheme="minorHAnsi" w:cstheme="minorHAnsi"/>
                <w:color w:val="434343"/>
                <w:sz w:val="22"/>
                <w:szCs w:val="22"/>
              </w:rPr>
            </w:pPr>
          </w:p>
          <w:p w14:paraId="18F1444A" w14:textId="77777777" w:rsidR="003068FF" w:rsidRPr="007B05EF" w:rsidRDefault="003068FF" w:rsidP="00924346">
            <w:pPr>
              <w:jc w:val="center"/>
              <w:rPr>
                <w:rFonts w:asciiTheme="minorHAnsi" w:eastAsia="Calibri" w:hAnsiTheme="minorHAnsi" w:cstheme="minorHAnsi"/>
                <w:color w:val="434343"/>
                <w:sz w:val="22"/>
                <w:szCs w:val="22"/>
              </w:rPr>
            </w:pPr>
          </w:p>
          <w:p w14:paraId="7AD58F97" w14:textId="77777777" w:rsidR="003068FF" w:rsidRPr="007B05EF" w:rsidRDefault="003068FF" w:rsidP="00924346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sz w:val="22"/>
                <w:szCs w:val="22"/>
              </w:rPr>
              <w:t>25/07/2025</w:t>
            </w:r>
          </w:p>
        </w:tc>
      </w:tr>
    </w:tbl>
    <w:p w14:paraId="53D8DAE1" w14:textId="67CEC829" w:rsidR="00B22C66" w:rsidRDefault="003068FF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Articulo 2</w:t>
      </w: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º</w:t>
      </w:r>
      <w:r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. </w:t>
      </w:r>
      <w:r w:rsidR="00D661A3" w:rsidRP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DECLARAR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 xml:space="preserve"> habilitado el cupo de formación que quedó disponible, conforme a lo expuesto en la parte motiva de la presente resolución.</w:t>
      </w:r>
    </w:p>
    <w:p w14:paraId="2A1EB9EC" w14:textId="2295A636" w:rsidR="00D661A3" w:rsidRPr="00D661A3" w:rsidRDefault="00D661A3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Articulo </w:t>
      </w:r>
      <w:r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º</w:t>
      </w:r>
      <w:r>
        <w:rPr>
          <w:rFonts w:asciiTheme="minorHAnsi" w:hAnsiTheme="minorHAnsi" w:cstheme="minorHAnsi"/>
          <w:b/>
          <w:bCs/>
          <w:sz w:val="22"/>
          <w:szCs w:val="22"/>
          <w:lang w:val="es-CO"/>
        </w:rPr>
        <w:t>.</w:t>
      </w:r>
      <w:r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 I</w:t>
      </w:r>
      <w:r w:rsidRPr="00D661A3">
        <w:rPr>
          <w:rFonts w:asciiTheme="minorHAnsi" w:hAnsiTheme="minorHAnsi" w:cstheme="minorHAnsi"/>
          <w:b/>
          <w:bCs/>
          <w:sz w:val="22"/>
          <w:szCs w:val="22"/>
        </w:rPr>
        <w:t xml:space="preserve">NCLUIR </w:t>
      </w:r>
      <w:r w:rsidRPr="00D661A3">
        <w:rPr>
          <w:rFonts w:asciiTheme="minorHAnsi" w:hAnsiTheme="minorHAnsi" w:cstheme="minorHAnsi"/>
          <w:sz w:val="22"/>
          <w:szCs w:val="22"/>
        </w:rPr>
        <w:t>al aprendiz</w:t>
      </w:r>
      <w:r w:rsidRPr="00D661A3">
        <w:t xml:space="preserve"> </w:t>
      </w:r>
      <w:r>
        <w:t>c</w:t>
      </w:r>
      <w:r w:rsidRPr="00D661A3">
        <w:rPr>
          <w:rFonts w:asciiTheme="minorHAnsi" w:hAnsiTheme="minorHAnsi" w:cstheme="minorHAnsi"/>
          <w:sz w:val="22"/>
          <w:szCs w:val="22"/>
        </w:rPr>
        <w:t>omo beneficiario del cupo habilitado</w:t>
      </w:r>
      <w:r>
        <w:rPr>
          <w:rFonts w:asciiTheme="minorHAnsi" w:hAnsiTheme="minorHAnsi" w:cstheme="minorHAnsi"/>
          <w:sz w:val="22"/>
          <w:szCs w:val="22"/>
        </w:rPr>
        <w:t>.</w:t>
      </w:r>
    </w:p>
    <w:tbl>
      <w:tblPr>
        <w:tblW w:w="9017" w:type="dxa"/>
        <w:tblLook w:val="06A0" w:firstRow="1" w:lastRow="0" w:firstColumn="1" w:lastColumn="0" w:noHBand="1" w:noVBand="1"/>
      </w:tblPr>
      <w:tblGrid>
        <w:gridCol w:w="726"/>
        <w:gridCol w:w="1268"/>
        <w:gridCol w:w="152"/>
        <w:gridCol w:w="1407"/>
        <w:gridCol w:w="1556"/>
        <w:gridCol w:w="1058"/>
        <w:gridCol w:w="1494"/>
        <w:gridCol w:w="1356"/>
      </w:tblGrid>
      <w:tr w:rsidR="00B14C08" w:rsidRPr="007B05EF" w14:paraId="10ED2CDD" w14:textId="77777777" w:rsidTr="00D661A3">
        <w:trPr>
          <w:trHeight w:val="666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bottom"/>
          </w:tcPr>
          <w:p w14:paraId="1B71A9AF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lastRenderedPageBreak/>
              <w:t>ITEM</w:t>
            </w:r>
          </w:p>
        </w:tc>
        <w:tc>
          <w:tcPr>
            <w:tcW w:w="1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72874F20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NOMBRE DEL APRENDIZ</w:t>
            </w:r>
          </w:p>
        </w:tc>
        <w:tc>
          <w:tcPr>
            <w:tcW w:w="155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4BF37370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TIPO DE DOCUMENTO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55A0706B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No DOCUMENTO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0705A5D2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FICHA</w:t>
            </w: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7EB720CF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FORMACION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08080" w:themeFill="background1" w:themeFillShade="80"/>
          </w:tcPr>
          <w:p w14:paraId="527295E4" w14:textId="77777777" w:rsidR="00B14C08" w:rsidRPr="007B05EF" w:rsidRDefault="00B14C08" w:rsidP="00205FF4">
            <w:pPr>
              <w:jc w:val="center"/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b/>
                <w:bCs/>
                <w:color w:val="000000" w:themeColor="text1"/>
                <w:sz w:val="22"/>
                <w:szCs w:val="22"/>
              </w:rPr>
              <w:t>FECHA DE INICIO</w:t>
            </w:r>
          </w:p>
        </w:tc>
      </w:tr>
      <w:tr w:rsidR="00B14C08" w:rsidRPr="007B05EF" w14:paraId="46A0192C" w14:textId="77777777" w:rsidTr="00D661A3">
        <w:trPr>
          <w:trHeight w:val="516"/>
        </w:trPr>
        <w:tc>
          <w:tcPr>
            <w:tcW w:w="7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75DED660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</w:p>
        </w:tc>
        <w:tc>
          <w:tcPr>
            <w:tcW w:w="14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0D314A5" w14:textId="11909898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YENNY MARICSA HERNANDEZ LONDOÑO</w:t>
            </w:r>
          </w:p>
        </w:tc>
        <w:tc>
          <w:tcPr>
            <w:tcW w:w="1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3CCBA37B" w14:textId="77777777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CC</w:t>
            </w:r>
          </w:p>
        </w:tc>
        <w:tc>
          <w:tcPr>
            <w:tcW w:w="15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6B4B7F99" w14:textId="6D122B2E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28821636</w:t>
            </w:r>
          </w:p>
        </w:tc>
        <w:tc>
          <w:tcPr>
            <w:tcW w:w="10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4A6AF4B0" w14:textId="065F4329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3454778</w:t>
            </w:r>
          </w:p>
        </w:tc>
        <w:tc>
          <w:tcPr>
            <w:tcW w:w="14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bottom"/>
          </w:tcPr>
          <w:p w14:paraId="0439D131" w14:textId="28C12936" w:rsidR="00B14C08" w:rsidRPr="007B05EF" w:rsidRDefault="00B14C08" w:rsidP="00205FF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DISEÑO Y CONFECCIÓN DE PRENDAS DE VESTIR</w:t>
            </w:r>
          </w:p>
        </w:tc>
        <w:tc>
          <w:tcPr>
            <w:tcW w:w="135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391B02B1" w14:textId="77777777" w:rsidR="00B14C08" w:rsidRPr="007B05EF" w:rsidRDefault="00B14C08" w:rsidP="00205FF4">
            <w:pPr>
              <w:jc w:val="center"/>
              <w:rPr>
                <w:rFonts w:asciiTheme="minorHAnsi" w:eastAsia="Calibri" w:hAnsiTheme="minorHAnsi" w:cstheme="minorHAnsi"/>
                <w:color w:val="434343"/>
                <w:sz w:val="22"/>
                <w:szCs w:val="22"/>
              </w:rPr>
            </w:pPr>
          </w:p>
          <w:p w14:paraId="5C431B7D" w14:textId="77777777" w:rsidR="00B14C08" w:rsidRPr="007B05EF" w:rsidRDefault="00B14C08" w:rsidP="00205FF4">
            <w:pPr>
              <w:jc w:val="center"/>
              <w:rPr>
                <w:rFonts w:asciiTheme="minorHAnsi" w:eastAsia="Calibri" w:hAnsiTheme="minorHAnsi" w:cstheme="minorHAnsi"/>
                <w:color w:val="434343"/>
                <w:sz w:val="22"/>
                <w:szCs w:val="22"/>
              </w:rPr>
            </w:pPr>
          </w:p>
          <w:p w14:paraId="1582666D" w14:textId="2B9D024E" w:rsidR="00B14C08" w:rsidRPr="007B05EF" w:rsidRDefault="00044357" w:rsidP="00205FF4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eastAsia="Calibri" w:hAnsiTheme="minorHAnsi" w:cstheme="minorHAnsi"/>
                <w:sz w:val="22"/>
                <w:szCs w:val="22"/>
              </w:rPr>
              <w:t>04/03/2026</w:t>
            </w:r>
          </w:p>
        </w:tc>
      </w:tr>
    </w:tbl>
    <w:p w14:paraId="66B620CB" w14:textId="3502CC22" w:rsidR="34CE3E5D" w:rsidRPr="007B05EF" w:rsidRDefault="005DD2F3" w:rsidP="006F5808">
      <w:pPr>
        <w:spacing w:before="240" w:after="240" w:line="259" w:lineRule="auto"/>
        <w:jc w:val="both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Artículo </w:t>
      </w:r>
      <w:r w:rsid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4</w:t>
      </w: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º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. </w:t>
      </w:r>
      <w:r w:rsidR="00D661A3" w:rsidRP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ORDENAR 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>a la dependencia competente del Centro de Formación la actualización de los registros institucionales y la notificación al aprendiz mencionado</w:t>
      </w:r>
      <w:r w:rsidR="00717CC2"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 </w:t>
      </w:r>
    </w:p>
    <w:p w14:paraId="6EAC6A33" w14:textId="49DE673B" w:rsidR="00D661A3" w:rsidRDefault="0B726697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Artículo </w:t>
      </w:r>
      <w:r w:rsid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5</w:t>
      </w: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º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. 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 xml:space="preserve">Mantener en firme la adjudicación de los demás apoyos de sostenimiento </w:t>
      </w:r>
      <w:r w:rsidR="00D661A3">
        <w:rPr>
          <w:rFonts w:asciiTheme="minorHAnsi" w:hAnsiTheme="minorHAnsi" w:cstheme="minorHAnsi"/>
          <w:sz w:val="22"/>
          <w:szCs w:val="22"/>
          <w:lang w:val="es-CO"/>
        </w:rPr>
        <w:t>de Alimentación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 xml:space="preserve"> respecto a los demás aprendices relacionados en la Resolución </w:t>
      </w:r>
      <w:r w:rsidR="00D661A3" w:rsidRP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N.º 73-00</w:t>
      </w:r>
      <w:r w:rsidR="00D661A3" w:rsidRP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287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>, quienes cumplen con los requisitos exigidos.</w:t>
      </w:r>
    </w:p>
    <w:p w14:paraId="7C86AD86" w14:textId="222C70AF" w:rsidR="00D661A3" w:rsidRDefault="0B726697" w:rsidP="00D661A3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Artículo </w:t>
      </w:r>
      <w:r w:rsidR="00D661A3">
        <w:rPr>
          <w:rFonts w:asciiTheme="minorHAnsi" w:hAnsiTheme="minorHAnsi" w:cstheme="minorHAnsi"/>
          <w:b/>
          <w:bCs/>
          <w:sz w:val="22"/>
          <w:szCs w:val="22"/>
          <w:lang w:val="es-CO"/>
        </w:rPr>
        <w:t>6</w:t>
      </w:r>
      <w:r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º. 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>Notifíquese a los aprendices afectados y publíquese la presente resolución en los medios institucionales</w:t>
      </w:r>
      <w:r w:rsidR="00D661A3" w:rsidRPr="00D661A3">
        <w:rPr>
          <w:rFonts w:asciiTheme="minorHAnsi" w:hAnsiTheme="minorHAnsi" w:cstheme="minorHAnsi"/>
          <w:sz w:val="22"/>
          <w:szCs w:val="22"/>
          <w:lang w:val="es-CO"/>
        </w:rPr>
        <w:t xml:space="preserve"> </w:t>
      </w:r>
    </w:p>
    <w:p w14:paraId="746D5C73" w14:textId="77777777" w:rsidR="00D661A3" w:rsidRDefault="00D661A3" w:rsidP="00D661A3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2A692B37" w14:textId="3D6C3DAB" w:rsidR="34CE3E5D" w:rsidRPr="007B05EF" w:rsidRDefault="0B726697" w:rsidP="00D661A3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>NOTIFIQUESE Y CÚMPLASE</w:t>
      </w:r>
    </w:p>
    <w:p w14:paraId="6079F6A7" w14:textId="7F175A11" w:rsidR="00621F6A" w:rsidRDefault="0B726697" w:rsidP="69CA6405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  <w:r w:rsidRPr="007B05EF">
        <w:rPr>
          <w:rFonts w:asciiTheme="minorHAnsi" w:hAnsiTheme="minorHAnsi" w:cstheme="minorHAnsi"/>
          <w:sz w:val="22"/>
          <w:szCs w:val="22"/>
          <w:lang w:val="es-CO"/>
        </w:rPr>
        <w:t>Dada en Ibagué</w:t>
      </w:r>
      <w:r w:rsidRPr="007B05EF">
        <w:rPr>
          <w:rFonts w:asciiTheme="minorHAnsi" w:hAnsiTheme="minorHAnsi" w:cstheme="minorHAnsi"/>
          <w:b/>
          <w:bCs/>
          <w:sz w:val="22"/>
          <w:szCs w:val="22"/>
          <w:lang w:val="es-CO"/>
        </w:rPr>
        <w:t xml:space="preserve">, </w:t>
      </w:r>
      <w:r w:rsidR="00621F6A" w:rsidRPr="007B05EF">
        <w:rPr>
          <w:rFonts w:asciiTheme="minorHAnsi" w:hAnsiTheme="minorHAnsi" w:cstheme="minorHAnsi"/>
          <w:sz w:val="22"/>
          <w:szCs w:val="22"/>
          <w:lang w:val="es-CO"/>
        </w:rPr>
        <w:t>1</w:t>
      </w:r>
      <w:r w:rsidR="00D661A3">
        <w:rPr>
          <w:rFonts w:asciiTheme="minorHAnsi" w:hAnsiTheme="minorHAnsi" w:cstheme="minorHAnsi"/>
          <w:sz w:val="22"/>
          <w:szCs w:val="22"/>
          <w:lang w:val="es-CO"/>
        </w:rPr>
        <w:t>4</w:t>
      </w:r>
      <w:r w:rsidR="00604564" w:rsidRPr="007B05EF">
        <w:rPr>
          <w:rFonts w:asciiTheme="minorHAnsi" w:hAnsiTheme="minorHAnsi" w:cstheme="minorHAnsi"/>
          <w:sz w:val="22"/>
          <w:szCs w:val="22"/>
          <w:lang w:val="es-CO"/>
        </w:rPr>
        <w:t xml:space="preserve"> mayo 2026</w:t>
      </w:r>
    </w:p>
    <w:p w14:paraId="3C3D7F6B" w14:textId="77777777" w:rsidR="00D661A3" w:rsidRDefault="00D661A3" w:rsidP="69CA6405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2FFC22C9" w14:textId="77777777" w:rsidR="00D661A3" w:rsidRDefault="00D661A3" w:rsidP="69CA6405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8408F67" w14:textId="77777777" w:rsidR="00D661A3" w:rsidRPr="007B05EF" w:rsidRDefault="00D661A3" w:rsidP="69CA6405">
      <w:pPr>
        <w:spacing w:before="240" w:after="240" w:line="259" w:lineRule="auto"/>
        <w:rPr>
          <w:rFonts w:asciiTheme="minorHAnsi" w:hAnsiTheme="minorHAnsi" w:cstheme="minorHAnsi"/>
          <w:sz w:val="22"/>
          <w:szCs w:val="22"/>
        </w:rPr>
      </w:pPr>
    </w:p>
    <w:p w14:paraId="766CFF95" w14:textId="252F108C" w:rsidR="5B247B2B" w:rsidRPr="007B05EF" w:rsidRDefault="5B247B2B" w:rsidP="69CA6405">
      <w:pPr>
        <w:jc w:val="center"/>
        <w:rPr>
          <w:rFonts w:asciiTheme="minorHAnsi" w:eastAsia="Calibri" w:hAnsiTheme="minorHAnsi" w:cstheme="minorHAnsi"/>
          <w:color w:val="000000" w:themeColor="text1"/>
          <w:sz w:val="22"/>
          <w:szCs w:val="22"/>
          <w:lang w:val="es-CO"/>
        </w:rPr>
      </w:pPr>
      <w:r w:rsidRPr="007B05EF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JORGE JAIME MENDOZA VELASQUEZ</w:t>
      </w:r>
    </w:p>
    <w:p w14:paraId="20931B35" w14:textId="5413ECA1" w:rsidR="5B247B2B" w:rsidRPr="007B05EF" w:rsidRDefault="5B247B2B" w:rsidP="69CA6405">
      <w:pPr>
        <w:jc w:val="center"/>
        <w:rPr>
          <w:rFonts w:asciiTheme="minorHAnsi" w:eastAsia="Calibri" w:hAnsiTheme="minorHAnsi" w:cstheme="minorHAnsi"/>
          <w:color w:val="000000" w:themeColor="text1"/>
          <w:sz w:val="22"/>
          <w:szCs w:val="22"/>
          <w:lang w:val="es-CO"/>
        </w:rPr>
      </w:pPr>
      <w:r w:rsidRPr="007B05EF">
        <w:rPr>
          <w:rFonts w:asciiTheme="minorHAnsi" w:eastAsia="Calibri" w:hAnsiTheme="minorHAnsi" w:cstheme="minorHAnsi"/>
          <w:b/>
          <w:bCs/>
          <w:color w:val="000000" w:themeColor="text1"/>
          <w:sz w:val="22"/>
          <w:szCs w:val="22"/>
        </w:rPr>
        <w:t>Subdirector (e) Centro de Industria y Construcción</w:t>
      </w:r>
    </w:p>
    <w:p w14:paraId="714700DB" w14:textId="4519893D" w:rsidR="69CA6405" w:rsidRPr="007B05EF" w:rsidRDefault="69CA6405" w:rsidP="69CA6405">
      <w:pPr>
        <w:rPr>
          <w:rFonts w:asciiTheme="minorHAnsi" w:eastAsia="Calibri" w:hAnsiTheme="minorHAnsi" w:cstheme="minorHAnsi"/>
          <w:color w:val="000000" w:themeColor="text1"/>
          <w:sz w:val="22"/>
          <w:szCs w:val="22"/>
          <w:lang w:val="es-CO"/>
        </w:rPr>
      </w:pPr>
    </w:p>
    <w:p w14:paraId="253FDC06" w14:textId="4901FC22" w:rsidR="5B247B2B" w:rsidRPr="007B05EF" w:rsidRDefault="5B247B2B" w:rsidP="69CA6405">
      <w:pPr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eastAsia="Calibri" w:hAnsiTheme="minorHAnsi" w:cstheme="minorHAnsi"/>
          <w:color w:val="000000" w:themeColor="text1"/>
          <w:sz w:val="22"/>
          <w:szCs w:val="22"/>
          <w:lang w:val="es-CO"/>
        </w:rPr>
        <w:t>Elaboró: Kaory Vanesa Vasquez, Gestora de Apoyos de sostenimiento</w:t>
      </w:r>
      <w:r w:rsidR="1FA8F897" w:rsidRPr="007B05EF">
        <w:rPr>
          <w:rFonts w:asciiTheme="minorHAnsi" w:eastAsia="Calibri" w:hAnsiTheme="minorHAnsi" w:cstheme="minorHAnsi"/>
          <w:color w:val="000000" w:themeColor="text1"/>
          <w:sz w:val="22"/>
          <w:szCs w:val="22"/>
          <w:lang w:val="es-CO"/>
        </w:rPr>
        <w:t xml:space="preserve"> </w:t>
      </w:r>
      <w:r w:rsidR="1FA8F897" w:rsidRPr="007B05E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15772756" wp14:editId="639ACB55">
            <wp:extent cx="700088" cy="133350"/>
            <wp:effectExtent l="0" t="0" r="5080" b="0"/>
            <wp:docPr id="62878552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8785523" name="Picture 628785523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3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1557" cy="133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D33227" w14:textId="654BD1FB" w:rsidR="5B247B2B" w:rsidRPr="007B05EF" w:rsidRDefault="5B247B2B" w:rsidP="69CA6405">
      <w:pPr>
        <w:rPr>
          <w:rFonts w:asciiTheme="minorHAnsi" w:hAnsiTheme="minorHAnsi" w:cstheme="minorHAnsi"/>
          <w:sz w:val="22"/>
          <w:szCs w:val="22"/>
        </w:rPr>
      </w:pPr>
      <w:r w:rsidRPr="007B05EF">
        <w:rPr>
          <w:rFonts w:asciiTheme="minorHAnsi" w:eastAsia="Calibri" w:hAnsiTheme="minorHAnsi" w:cstheme="minorHAnsi"/>
          <w:i/>
          <w:iCs/>
          <w:color w:val="000000" w:themeColor="text1"/>
          <w:sz w:val="22"/>
          <w:szCs w:val="22"/>
          <w:lang w:val="es-CO"/>
        </w:rPr>
        <w:t xml:space="preserve">Revisó: Daniela Cortés Zambrano, Apoyo Administrativo Bienestar </w:t>
      </w:r>
      <w:r w:rsidRPr="007B05EF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0B995CE6" wp14:editId="27954D82">
            <wp:extent cx="400050" cy="180975"/>
            <wp:effectExtent l="0" t="0" r="0" b="0"/>
            <wp:docPr id="582653123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2653123" name="Picture 582653123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BC8AC9" w14:textId="6DD9317E" w:rsidR="34CE3E5D" w:rsidRPr="007B05EF" w:rsidRDefault="34CE3E5D" w:rsidP="69CA6405">
      <w:pPr>
        <w:spacing w:before="240" w:after="240" w:line="259" w:lineRule="auto"/>
        <w:jc w:val="center"/>
        <w:rPr>
          <w:rFonts w:asciiTheme="minorHAnsi" w:hAnsiTheme="minorHAnsi" w:cstheme="minorHAnsi"/>
          <w:sz w:val="22"/>
          <w:szCs w:val="22"/>
          <w:lang w:val="es-CO"/>
        </w:rPr>
      </w:pPr>
    </w:p>
    <w:p w14:paraId="6AAE2986" w14:textId="6769B884" w:rsidR="34CE3E5D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6A064FC8" w14:textId="77777777" w:rsidR="00D661A3" w:rsidRDefault="00D661A3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2F18342E" w14:textId="77777777" w:rsidR="00D661A3" w:rsidRDefault="00D661A3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7F3DE290" w14:textId="77777777" w:rsidR="00D661A3" w:rsidRDefault="00D661A3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4B9D8C5B" w14:textId="77777777" w:rsidR="00D661A3" w:rsidRDefault="00D661A3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5CC5B27" w14:textId="77777777" w:rsidR="00D661A3" w:rsidRPr="007B05EF" w:rsidRDefault="00D661A3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6F5808" w:rsidRPr="007B05EF" w14:paraId="551A1C9D" w14:textId="77777777" w:rsidTr="0063478C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A455F" w14:textId="77777777" w:rsidR="006F5808" w:rsidRPr="007B05EF" w:rsidRDefault="006F5808" w:rsidP="006347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7C241178" w14:textId="77777777" w:rsidR="006F5808" w:rsidRPr="007B05EF" w:rsidRDefault="006F5808" w:rsidP="006347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FECHA DE ENTRADA EN VIGENTE</w:t>
            </w:r>
          </w:p>
        </w:tc>
        <w:tc>
          <w:tcPr>
            <w:tcW w:w="5812" w:type="dxa"/>
          </w:tcPr>
          <w:p w14:paraId="0EBF1F22" w14:textId="77777777" w:rsidR="006F5808" w:rsidRPr="007B05EF" w:rsidRDefault="006F5808" w:rsidP="0063478C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NATURALEZA DEL CAMBIO</w:t>
            </w:r>
          </w:p>
        </w:tc>
      </w:tr>
      <w:tr w:rsidR="006F5808" w:rsidRPr="007B05EF" w14:paraId="7EAC81AB" w14:textId="77777777" w:rsidTr="0063478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94E4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B04D135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25-11-2025</w:t>
            </w:r>
          </w:p>
        </w:tc>
        <w:tc>
          <w:tcPr>
            <w:tcW w:w="5812" w:type="dxa"/>
          </w:tcPr>
          <w:p w14:paraId="62DACB0C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Se realiza modificación de forma y se incluye La clasificación de la información.</w:t>
            </w:r>
          </w:p>
        </w:tc>
      </w:tr>
      <w:tr w:rsidR="006F5808" w:rsidRPr="007B05EF" w14:paraId="22F6F656" w14:textId="77777777" w:rsidTr="0063478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760E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4278D785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30F0DA64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5808" w:rsidRPr="007B05EF" w14:paraId="09A5ECDB" w14:textId="77777777" w:rsidTr="0063478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0A12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47043A9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31E06C42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F5808" w:rsidRPr="007B05EF" w14:paraId="0846CE7F" w14:textId="77777777" w:rsidTr="0063478C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4EF9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4EE6FE3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2A47319B" w14:textId="77777777" w:rsidR="006F5808" w:rsidRPr="007B05EF" w:rsidRDefault="006F5808" w:rsidP="0063478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839D71E" w14:textId="55E99E77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75AA3217" w14:textId="5E9A9AAB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75E7AD2" w14:textId="435BEB15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7C496C13" w14:textId="62A81D36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364B49C5" w14:textId="4CD73193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15ECE80F" w14:textId="47B88A30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56605082" w14:textId="10373D17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48DCD204" w14:textId="6328AD45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4F7BE67E" w14:textId="706DC0B2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5C87ABC1" w14:textId="64B9EE16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4C6B2DF5" w14:textId="7D339F35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62934F50" w14:textId="158054F7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809DDD2" w14:textId="0993FE7D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6AB146E0" w14:textId="3AC86FF2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5BB62B3B" w14:textId="08255BDA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2F723316" w14:textId="3A4A037D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29338FE4" w14:textId="1D3C12A1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15D9525" w14:textId="5B80C64B" w:rsidR="34CE3E5D" w:rsidRPr="007B05EF" w:rsidRDefault="34CE3E5D" w:rsidP="34CE3E5D">
      <w:pPr>
        <w:spacing w:before="240" w:after="240" w:line="259" w:lineRule="auto"/>
        <w:rPr>
          <w:rFonts w:asciiTheme="minorHAnsi" w:hAnsiTheme="minorHAnsi" w:cstheme="minorHAnsi"/>
          <w:sz w:val="22"/>
          <w:szCs w:val="22"/>
          <w:lang w:val="es-CO"/>
        </w:rPr>
      </w:pPr>
    </w:p>
    <w:p w14:paraId="0F9B12CC" w14:textId="798C15CE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BA6F0FC" w14:textId="60C885C7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700CE5" w14:textId="30EB87BD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2D7EDED" w14:textId="1D3D41CB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E0E720A" w14:textId="4B009C1E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3826F47" w14:textId="74D2D9FF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F2F065" w14:textId="40F22BBC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D0860A" w14:textId="5FB075C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4D6D899" w14:textId="18CE3334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FDED9FA" w14:textId="16C30710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200662" w14:textId="2740BF4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3050301" w14:textId="24839EF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7DC728AA" w14:textId="76C3D8A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9BD041D" w14:textId="616FE07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3C30385" w14:textId="7D478B57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0EF57C7" w14:textId="04696C30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1E368A3" w14:textId="2AD8087C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5FD4006" w14:textId="3B83BF9B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EAA46BE" w14:textId="5BB2A88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F9F1EDE" w14:textId="6A160EF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EE68BD5" w14:textId="7AD8E09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FD0A53" w14:textId="4013300C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DE09C51" w14:textId="4498A397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C417310" w14:textId="3D4AFF7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B9B0E56" w14:textId="5E8C031D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96842B9" w14:textId="5A394A55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15F0B54" w14:textId="275EB050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8F3807B" w14:textId="33D25F5A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D4BEF03" w14:textId="02493BBF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46EEF7E" w14:textId="588E3EEB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4D79C74" w14:textId="3934963E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25830E9" w14:textId="31AB05CA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2712B43" w14:textId="73E7B7AE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E697351" w14:textId="668FB09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8D793F4" w14:textId="7E38C9DC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60C6DDE" w14:textId="3F78DC2F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94E38B6" w14:textId="3B175CC2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4B578ED" w14:textId="60C88E10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090C559" w14:textId="0269C13D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CAAA2C8" w14:textId="46B4D436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50C16546" w14:textId="090A8BE7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B8564DE" w14:textId="3A77A9A4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FBA0743" w14:textId="335605BF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ACA218A" w14:textId="7943AB45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44CF136" w14:textId="45A3A95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1EABA5F" w14:textId="03E8B4AD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EA7A931" w14:textId="7B6946C5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7F96D0B" w14:textId="54CF2475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155C32E" w14:textId="56613864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3C9CEC2A" w14:textId="24EDD802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729FF5F" w14:textId="4072280F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37F17BA" w14:textId="75768202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53B92A0" w14:textId="3BC1B03D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7D383CF" w14:textId="38040A73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43A67BD8" w14:textId="3A0019EA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1F82AC98" w14:textId="37D07811" w:rsidR="34CE3E5D" w:rsidRPr="007B05EF" w:rsidRDefault="34CE3E5D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642B825D" w14:textId="3B56827A" w:rsidR="29029FE1" w:rsidRPr="007B05EF" w:rsidRDefault="29029FE1" w:rsidP="29029FE1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25FE2F48" w14:textId="7DB4918A" w:rsidR="29029FE1" w:rsidRPr="007B05EF" w:rsidRDefault="29029FE1" w:rsidP="29029FE1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14:paraId="0334E77F" w14:textId="74E45BC4" w:rsidR="4780DC9B" w:rsidRPr="007B05EF" w:rsidRDefault="4780DC9B" w:rsidP="34CE3E5D">
      <w:pPr>
        <w:spacing w:before="240" w:after="240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1129"/>
        <w:gridCol w:w="2268"/>
        <w:gridCol w:w="5812"/>
      </w:tblGrid>
      <w:tr w:rsidR="00EC4E5B" w:rsidRPr="007B05EF" w14:paraId="6599A878" w14:textId="77777777" w:rsidTr="00A6699F">
        <w:trPr>
          <w:trHeight w:val="545"/>
          <w:tblHeader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4F52" w14:textId="77777777" w:rsidR="00EC4E5B" w:rsidRPr="007B05EF" w:rsidRDefault="00EC4E5B" w:rsidP="00A6699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VERSION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5F41D521" w14:textId="77777777" w:rsidR="00EC4E5B" w:rsidRPr="007B05EF" w:rsidRDefault="00EC4E5B" w:rsidP="00A6699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FECHA DE ENTRADA EN VIGENTE</w:t>
            </w:r>
          </w:p>
        </w:tc>
        <w:tc>
          <w:tcPr>
            <w:tcW w:w="5812" w:type="dxa"/>
          </w:tcPr>
          <w:p w14:paraId="7B9A32BE" w14:textId="77777777" w:rsidR="00EC4E5B" w:rsidRPr="007B05EF" w:rsidRDefault="00EC4E5B" w:rsidP="00A6699F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NATURALEZA DEL CAMBIO</w:t>
            </w:r>
          </w:p>
        </w:tc>
      </w:tr>
      <w:tr w:rsidR="00EC4E5B" w:rsidRPr="007B05EF" w14:paraId="2AF61B15" w14:textId="77777777" w:rsidTr="00A6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0F0C3" w14:textId="329E3922" w:rsidR="00EC4E5B" w:rsidRPr="007B05EF" w:rsidRDefault="00255AC1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02</w:t>
            </w: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A815BA2" w14:textId="04EB7B46" w:rsidR="00EC4E5B" w:rsidRPr="007B05EF" w:rsidRDefault="00255AC1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25-11-2025</w:t>
            </w:r>
          </w:p>
        </w:tc>
        <w:tc>
          <w:tcPr>
            <w:tcW w:w="5812" w:type="dxa"/>
          </w:tcPr>
          <w:p w14:paraId="6FA513D1" w14:textId="488690BF" w:rsidR="00EC4E5B" w:rsidRPr="007B05EF" w:rsidRDefault="00D311DA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7B05EF">
              <w:rPr>
                <w:rFonts w:asciiTheme="minorHAnsi" w:hAnsiTheme="minorHAnsi" w:cstheme="minorHAnsi"/>
                <w:sz w:val="22"/>
                <w:szCs w:val="22"/>
              </w:rPr>
              <w:t>Se realiza modificación de forma y se incluye La clasificación de la información.</w:t>
            </w:r>
          </w:p>
        </w:tc>
      </w:tr>
      <w:tr w:rsidR="00EC4E5B" w:rsidRPr="007B05EF" w14:paraId="359C7F14" w14:textId="77777777" w:rsidTr="00A6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CCAC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61ADA65E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5DD453B7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4E5B" w:rsidRPr="007B05EF" w14:paraId="7B2CEF18" w14:textId="77777777" w:rsidTr="00A6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3F5CF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2BB9F458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17DFAE43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C4E5B" w:rsidRPr="007B05EF" w14:paraId="0D71DCF9" w14:textId="77777777" w:rsidTr="00A6699F"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2C0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4" w:space="0" w:color="auto"/>
            </w:tcBorders>
          </w:tcPr>
          <w:p w14:paraId="16BC39F0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12" w:type="dxa"/>
          </w:tcPr>
          <w:p w14:paraId="4E0769C7" w14:textId="77777777" w:rsidR="00EC4E5B" w:rsidRPr="007B05EF" w:rsidRDefault="00EC4E5B" w:rsidP="00A6699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A57B12B" w14:textId="77777777" w:rsidR="00F710EA" w:rsidRPr="007B05EF" w:rsidRDefault="00F710EA" w:rsidP="00665C0D">
      <w:pPr>
        <w:rPr>
          <w:rFonts w:asciiTheme="minorHAnsi" w:hAnsiTheme="minorHAnsi" w:cstheme="minorHAnsi"/>
          <w:sz w:val="22"/>
          <w:szCs w:val="22"/>
          <w:lang w:val="es-CO"/>
        </w:rPr>
      </w:pPr>
    </w:p>
    <w:sectPr w:rsidR="00F710EA" w:rsidRPr="007B05EF" w:rsidSect="00D62C8D">
      <w:headerReference w:type="default" r:id="rId15"/>
      <w:footerReference w:type="even" r:id="rId16"/>
      <w:footerReference w:type="default" r:id="rId17"/>
      <w:pgSz w:w="12242" w:h="18722" w:code="5"/>
      <w:pgMar w:top="3010" w:right="1526" w:bottom="2275" w:left="1699" w:header="1411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05392" w14:textId="77777777" w:rsidR="00ED45F1" w:rsidRDefault="00ED45F1">
      <w:r>
        <w:separator/>
      </w:r>
    </w:p>
  </w:endnote>
  <w:endnote w:type="continuationSeparator" w:id="0">
    <w:p w14:paraId="36EBBFBE" w14:textId="77777777" w:rsidR="00ED45F1" w:rsidRDefault="00ED4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BB9CF" w14:textId="77777777" w:rsidR="00301DEA" w:rsidRDefault="00301DEA" w:rsidP="00301DE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1594074E" w14:textId="77777777" w:rsidR="00301DEA" w:rsidRDefault="00301DEA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0956088"/>
      <w:docPartObj>
        <w:docPartGallery w:val="Page Numbers (Bottom of Page)"/>
        <w:docPartUnique/>
      </w:docPartObj>
    </w:sdtPr>
    <w:sdtEndPr>
      <w:rPr>
        <w:rFonts w:asciiTheme="minorHAnsi" w:hAnsiTheme="minorHAnsi" w:cstheme="minorBidi"/>
        <w:sz w:val="22"/>
        <w:szCs w:val="22"/>
      </w:rPr>
    </w:sdtEndPr>
    <w:sdtContent>
      <w:p w14:paraId="6DF0969D" w14:textId="77777777" w:rsidR="00D62C8D" w:rsidRDefault="00D62C8D">
        <w:pPr>
          <w:pStyle w:val="Piedepgina"/>
          <w:jc w:val="right"/>
        </w:pPr>
      </w:p>
      <w:p w14:paraId="30EA35BC" w14:textId="37DB2A3F" w:rsidR="00F710EA" w:rsidRPr="00F710EA" w:rsidRDefault="00F710EA">
        <w:pPr>
          <w:pStyle w:val="Piedepgina"/>
          <w:jc w:val="right"/>
          <w:rPr>
            <w:rFonts w:asciiTheme="minorHAnsi" w:hAnsiTheme="minorHAnsi" w:cstheme="minorHAnsi"/>
            <w:sz w:val="22"/>
            <w:szCs w:val="22"/>
          </w:rPr>
        </w:pPr>
        <w:r w:rsidRPr="00F710EA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Pr="00F710EA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Pr="00F710EA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Pr="00F710EA">
          <w:rPr>
            <w:rFonts w:asciiTheme="minorHAnsi" w:hAnsiTheme="minorHAnsi" w:cstheme="minorHAnsi"/>
            <w:sz w:val="22"/>
            <w:szCs w:val="22"/>
          </w:rPr>
          <w:t>2</w:t>
        </w:r>
        <w:r w:rsidRPr="00F710EA">
          <w:rPr>
            <w:rFonts w:asciiTheme="minorHAnsi" w:hAnsiTheme="minorHAnsi" w:cstheme="minorHAnsi"/>
            <w:sz w:val="22"/>
            <w:szCs w:val="22"/>
          </w:rPr>
          <w:fldChar w:fldCharType="end"/>
        </w:r>
      </w:p>
    </w:sdtContent>
  </w:sdt>
  <w:p w14:paraId="3D4A2D67" w14:textId="1D5968F3" w:rsidR="00AE1AC6" w:rsidRPr="00F710EA" w:rsidRDefault="2F800030" w:rsidP="00D54561">
    <w:pPr>
      <w:pStyle w:val="Piedepgina"/>
      <w:tabs>
        <w:tab w:val="clear" w:pos="4252"/>
        <w:tab w:val="clear" w:pos="8504"/>
        <w:tab w:val="left" w:pos="7753"/>
      </w:tabs>
      <w:jc w:val="center"/>
      <w:rPr>
        <w:rFonts w:asciiTheme="minorHAnsi" w:hAnsiTheme="minorHAnsi" w:cstheme="minorBidi"/>
        <w:sz w:val="22"/>
        <w:szCs w:val="22"/>
      </w:rPr>
    </w:pPr>
    <w:r w:rsidRPr="2F800030">
      <w:rPr>
        <w:rFonts w:asciiTheme="minorHAnsi" w:hAnsiTheme="minorHAnsi" w:cstheme="minorBidi"/>
        <w:sz w:val="22"/>
        <w:szCs w:val="22"/>
      </w:rPr>
      <w:t>GJ-F-026 V02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A9A06F" w14:textId="77777777" w:rsidR="00ED45F1" w:rsidRDefault="00ED45F1">
      <w:r>
        <w:separator/>
      </w:r>
    </w:p>
  </w:footnote>
  <w:footnote w:type="continuationSeparator" w:id="0">
    <w:p w14:paraId="1F1DE1D2" w14:textId="77777777" w:rsidR="00ED45F1" w:rsidRDefault="00ED4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DB993" w14:textId="77777777" w:rsidR="00301DEA" w:rsidRDefault="00F710EA" w:rsidP="008975F2">
    <w:pPr>
      <w:pStyle w:val="Encabezado"/>
      <w:tabs>
        <w:tab w:val="clear" w:pos="4252"/>
        <w:tab w:val="clear" w:pos="8504"/>
        <w:tab w:val="left" w:pos="7470"/>
      </w:tabs>
      <w:jc w:val="both"/>
      <w:rPr>
        <w:rFonts w:ascii="Tahoma" w:hAnsi="Tahoma"/>
        <w:sz w:val="18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CC6AAA0" wp14:editId="0C7C8218">
          <wp:simplePos x="0" y="0"/>
          <wp:positionH relativeFrom="margin">
            <wp:posOffset>-1070610</wp:posOffset>
          </wp:positionH>
          <wp:positionV relativeFrom="paragraph">
            <wp:posOffset>-886460</wp:posOffset>
          </wp:positionV>
          <wp:extent cx="7749198" cy="11841933"/>
          <wp:effectExtent l="0" t="0" r="0" b="0"/>
          <wp:wrapNone/>
          <wp:docPr id="164062556" name="Imagen 2" descr="Imagen que contiene Interfaz de usuario gráfic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21275480" name="Imagen 2" descr="Imagen que contiene Interfaz de usuario gráfica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49198" cy="1184193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75F2">
      <w:rPr>
        <w:rFonts w:ascii="Tahoma" w:hAnsi="Tahoma"/>
        <w:sz w:val="18"/>
      </w:rPr>
      <w:tab/>
    </w:r>
  </w:p>
  <w:p w14:paraId="27A37DA7" w14:textId="77777777" w:rsidR="00466B5E" w:rsidRDefault="00466B5E" w:rsidP="008975F2">
    <w:pPr>
      <w:pStyle w:val="Encabezado"/>
      <w:tabs>
        <w:tab w:val="clear" w:pos="4252"/>
        <w:tab w:val="clear" w:pos="8504"/>
        <w:tab w:val="left" w:pos="7470"/>
      </w:tabs>
      <w:jc w:val="both"/>
      <w:rPr>
        <w:rFonts w:ascii="Tahoma" w:hAnsi="Tahoma"/>
        <w:sz w:val="18"/>
      </w:rPr>
    </w:pPr>
  </w:p>
  <w:p w14:paraId="347792E1" w14:textId="0CB6B793" w:rsidR="00466B5E" w:rsidRPr="00E47A48" w:rsidRDefault="00466B5E" w:rsidP="00466B5E">
    <w:pPr>
      <w:pStyle w:val="Ttulo1"/>
      <w:jc w:val="center"/>
      <w:rPr>
        <w:rFonts w:asciiTheme="minorHAnsi" w:hAnsiTheme="minorHAnsi" w:cstheme="minorHAnsi"/>
        <w:b/>
        <w:bCs/>
        <w:lang w:val="es-CO"/>
      </w:rPr>
    </w:pPr>
    <w:r w:rsidRPr="00E47A48">
      <w:rPr>
        <w:rFonts w:asciiTheme="minorHAnsi" w:hAnsiTheme="minorHAnsi" w:cstheme="minorHAnsi"/>
        <w:b/>
        <w:bCs/>
        <w:lang w:val="es-CO"/>
      </w:rPr>
      <w:t>RESOLUCIÓN No</w:t>
    </w:r>
    <w:r w:rsidR="00B6077B">
      <w:rPr>
        <w:rFonts w:asciiTheme="minorHAnsi" w:hAnsiTheme="minorHAnsi" w:cstheme="minorHAnsi"/>
        <w:b/>
        <w:bCs/>
        <w:lang w:val="es-CO"/>
      </w:rPr>
      <w:t xml:space="preserve"> </w:t>
    </w:r>
    <w:r w:rsidRPr="00E47A48">
      <w:rPr>
        <w:rFonts w:asciiTheme="minorHAnsi" w:hAnsiTheme="minorHAnsi" w:cstheme="minorHAnsi"/>
        <w:b/>
        <w:bCs/>
        <w:lang w:val="es-CO"/>
      </w:rPr>
      <w:t xml:space="preserve">  DE 202</w:t>
    </w:r>
    <w:r w:rsidR="003738A1">
      <w:rPr>
        <w:rFonts w:asciiTheme="minorHAnsi" w:hAnsiTheme="minorHAnsi" w:cstheme="minorHAnsi"/>
        <w:b/>
        <w:bCs/>
        <w:lang w:val="es-CO"/>
      </w:rPr>
      <w:t>6</w:t>
    </w:r>
  </w:p>
  <w:p w14:paraId="6A4A8399" w14:textId="77777777" w:rsidR="00466B5E" w:rsidRPr="00BF1B74" w:rsidRDefault="00466B5E" w:rsidP="00B17731">
    <w:pPr>
      <w:tabs>
        <w:tab w:val="left" w:pos="1515"/>
      </w:tabs>
      <w:jc w:val="right"/>
      <w:rPr>
        <w:rFonts w:asciiTheme="minorHAnsi" w:hAnsiTheme="minorHAnsi" w:cstheme="minorHAnsi"/>
        <w:b/>
      </w:rPr>
    </w:pPr>
  </w:p>
  <w:p w14:paraId="73696C3D" w14:textId="7107B008" w:rsidR="007C7E19" w:rsidRPr="00EE1423" w:rsidRDefault="007C7E19" w:rsidP="0052234B">
    <w:pPr>
      <w:spacing w:line="259" w:lineRule="auto"/>
      <w:jc w:val="both"/>
      <w:rPr>
        <w:rFonts w:asciiTheme="minorHAnsi" w:hAnsiTheme="minorHAnsi" w:cstheme="minorHAnsi"/>
        <w:i/>
        <w:iCs/>
        <w:sz w:val="20"/>
        <w:szCs w:val="20"/>
      </w:rPr>
    </w:pPr>
    <w:r w:rsidRPr="00EE1423">
      <w:rPr>
        <w:rFonts w:asciiTheme="minorHAnsi" w:hAnsiTheme="minorHAnsi" w:cstheme="minorHAnsi"/>
        <w:i/>
        <w:iCs/>
        <w:sz w:val="20"/>
        <w:szCs w:val="20"/>
      </w:rPr>
      <w:t xml:space="preserve">Por la cual se </w:t>
    </w:r>
    <w:r w:rsidR="00EE1423">
      <w:rPr>
        <w:rFonts w:asciiTheme="minorHAnsi" w:hAnsiTheme="minorHAnsi" w:cstheme="minorHAnsi"/>
        <w:i/>
        <w:iCs/>
        <w:sz w:val="20"/>
        <w:szCs w:val="20"/>
      </w:rPr>
      <w:t xml:space="preserve">aclara </w:t>
    </w:r>
    <w:r w:rsidRPr="00EE1423">
      <w:rPr>
        <w:rFonts w:asciiTheme="minorHAnsi" w:hAnsiTheme="minorHAnsi" w:cstheme="minorHAnsi"/>
        <w:i/>
        <w:iCs/>
        <w:sz w:val="20"/>
        <w:szCs w:val="20"/>
      </w:rPr>
      <w:t xml:space="preserve">la Resolución No. </w:t>
    </w:r>
    <w:r w:rsidR="0058002D" w:rsidRPr="0058002D">
      <w:rPr>
        <w:rFonts w:asciiTheme="minorHAnsi" w:hAnsiTheme="minorHAnsi" w:cstheme="minorHAnsi"/>
        <w:i/>
        <w:iCs/>
        <w:sz w:val="20"/>
        <w:szCs w:val="20"/>
      </w:rPr>
      <w:t xml:space="preserve">73-00287 </w:t>
    </w:r>
    <w:r w:rsidR="00EE1423">
      <w:rPr>
        <w:rFonts w:asciiTheme="minorHAnsi" w:hAnsiTheme="minorHAnsi" w:cstheme="minorHAnsi"/>
        <w:i/>
        <w:iCs/>
        <w:sz w:val="20"/>
        <w:szCs w:val="20"/>
      </w:rPr>
      <w:t>“</w:t>
    </w:r>
    <w:r w:rsidR="0052234B" w:rsidRPr="0052234B">
      <w:rPr>
        <w:rFonts w:asciiTheme="minorHAnsi" w:hAnsiTheme="minorHAnsi" w:cstheme="minorHAnsi"/>
        <w:i/>
        <w:iCs/>
        <w:sz w:val="20"/>
        <w:szCs w:val="20"/>
      </w:rPr>
      <w:t>Por la cual se adjudica el apoyo de alimentación para aprendices del Centro de Industria y Construcción I Convocatoria -SENA</w:t>
    </w:r>
    <w:r w:rsidR="0052234B">
      <w:rPr>
        <w:rFonts w:asciiTheme="minorHAnsi" w:hAnsiTheme="minorHAnsi" w:cstheme="minorHAnsi"/>
        <w:i/>
        <w:iCs/>
        <w:sz w:val="20"/>
        <w:szCs w:val="20"/>
      </w:rPr>
      <w:t>”.</w:t>
    </w:r>
  </w:p>
  <w:p w14:paraId="2E6A57D2" w14:textId="77777777" w:rsidR="007C7E19" w:rsidRPr="007C7E19" w:rsidRDefault="007C7E19" w:rsidP="007C7E19">
    <w:pPr>
      <w:spacing w:line="259" w:lineRule="auto"/>
      <w:jc w:val="both"/>
      <w:rPr>
        <w:rFonts w:asciiTheme="minorHAnsi" w:hAnsiTheme="minorHAnsi" w:cstheme="minorHAnsi"/>
        <w:i/>
        <w:sz w:val="22"/>
        <w:szCs w:val="22"/>
      </w:rPr>
    </w:pPr>
  </w:p>
  <w:p w14:paraId="41C7DA9A" w14:textId="5CB052E8" w:rsidR="29029FE1" w:rsidRPr="00EB1984" w:rsidRDefault="29029FE1" w:rsidP="007C7E19">
    <w:pPr>
      <w:spacing w:line="259" w:lineRule="auto"/>
      <w:jc w:val="both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52EF8"/>
    <w:multiLevelType w:val="hybridMultilevel"/>
    <w:tmpl w:val="7EB2F6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97001C"/>
    <w:multiLevelType w:val="hybridMultilevel"/>
    <w:tmpl w:val="571AD468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F5354E"/>
    <w:multiLevelType w:val="hybridMultilevel"/>
    <w:tmpl w:val="7706C43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AD4E30"/>
    <w:multiLevelType w:val="hybridMultilevel"/>
    <w:tmpl w:val="9FE8010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21F25AF"/>
    <w:multiLevelType w:val="hybridMultilevel"/>
    <w:tmpl w:val="37CA97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F55437"/>
    <w:multiLevelType w:val="hybridMultilevel"/>
    <w:tmpl w:val="D842E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1108226">
    <w:abstractNumId w:val="5"/>
  </w:num>
  <w:num w:numId="2" w16cid:durableId="306280188">
    <w:abstractNumId w:val="1"/>
  </w:num>
  <w:num w:numId="3" w16cid:durableId="1163473214">
    <w:abstractNumId w:val="0"/>
  </w:num>
  <w:num w:numId="4" w16cid:durableId="1989507839">
    <w:abstractNumId w:val="4"/>
  </w:num>
  <w:num w:numId="5" w16cid:durableId="1712652844">
    <w:abstractNumId w:val="3"/>
  </w:num>
  <w:num w:numId="6" w16cid:durableId="51815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66176"/>
    <w:rsid w:val="000040C7"/>
    <w:rsid w:val="00005B5F"/>
    <w:rsid w:val="00005BF3"/>
    <w:rsid w:val="00011396"/>
    <w:rsid w:val="00025D26"/>
    <w:rsid w:val="0003336F"/>
    <w:rsid w:val="000429BD"/>
    <w:rsid w:val="00044357"/>
    <w:rsid w:val="00046F82"/>
    <w:rsid w:val="0005101F"/>
    <w:rsid w:val="00062C1A"/>
    <w:rsid w:val="00062E30"/>
    <w:rsid w:val="00067127"/>
    <w:rsid w:val="000771BF"/>
    <w:rsid w:val="000934E3"/>
    <w:rsid w:val="000939A8"/>
    <w:rsid w:val="00097A47"/>
    <w:rsid w:val="000A2CE4"/>
    <w:rsid w:val="000A3733"/>
    <w:rsid w:val="000A70B0"/>
    <w:rsid w:val="000A7829"/>
    <w:rsid w:val="000B2060"/>
    <w:rsid w:val="000B62A6"/>
    <w:rsid w:val="000B7D1D"/>
    <w:rsid w:val="000C568B"/>
    <w:rsid w:val="000C7137"/>
    <w:rsid w:val="000C7D60"/>
    <w:rsid w:val="000D2B0B"/>
    <w:rsid w:val="000D2D52"/>
    <w:rsid w:val="000D3741"/>
    <w:rsid w:val="000F224C"/>
    <w:rsid w:val="000F3908"/>
    <w:rsid w:val="000F394F"/>
    <w:rsid w:val="0011521D"/>
    <w:rsid w:val="001251A2"/>
    <w:rsid w:val="001262F5"/>
    <w:rsid w:val="001336DE"/>
    <w:rsid w:val="001364EE"/>
    <w:rsid w:val="00145465"/>
    <w:rsid w:val="00147041"/>
    <w:rsid w:val="00147839"/>
    <w:rsid w:val="00162855"/>
    <w:rsid w:val="00164754"/>
    <w:rsid w:val="00165B87"/>
    <w:rsid w:val="00176ABA"/>
    <w:rsid w:val="00185980"/>
    <w:rsid w:val="00186762"/>
    <w:rsid w:val="00186C4F"/>
    <w:rsid w:val="00194C63"/>
    <w:rsid w:val="001A046B"/>
    <w:rsid w:val="001B1E0E"/>
    <w:rsid w:val="001C0FD0"/>
    <w:rsid w:val="001C64AE"/>
    <w:rsid w:val="001E335D"/>
    <w:rsid w:val="001F6275"/>
    <w:rsid w:val="00203C94"/>
    <w:rsid w:val="00211A89"/>
    <w:rsid w:val="002247E8"/>
    <w:rsid w:val="00224C25"/>
    <w:rsid w:val="00226B8E"/>
    <w:rsid w:val="00234392"/>
    <w:rsid w:val="00246900"/>
    <w:rsid w:val="00255AC1"/>
    <w:rsid w:val="00256309"/>
    <w:rsid w:val="00273949"/>
    <w:rsid w:val="00280993"/>
    <w:rsid w:val="00282D4C"/>
    <w:rsid w:val="00290E43"/>
    <w:rsid w:val="002D19A6"/>
    <w:rsid w:val="002D34DE"/>
    <w:rsid w:val="002D4B45"/>
    <w:rsid w:val="002E0B33"/>
    <w:rsid w:val="002E3FE7"/>
    <w:rsid w:val="002E4319"/>
    <w:rsid w:val="002E46D5"/>
    <w:rsid w:val="002E5C94"/>
    <w:rsid w:val="002F1852"/>
    <w:rsid w:val="002F358D"/>
    <w:rsid w:val="002F35D5"/>
    <w:rsid w:val="00301DEA"/>
    <w:rsid w:val="003068FF"/>
    <w:rsid w:val="00311842"/>
    <w:rsid w:val="00322500"/>
    <w:rsid w:val="00322E60"/>
    <w:rsid w:val="00323783"/>
    <w:rsid w:val="003257E6"/>
    <w:rsid w:val="003271F9"/>
    <w:rsid w:val="003329D2"/>
    <w:rsid w:val="00336C4D"/>
    <w:rsid w:val="00350448"/>
    <w:rsid w:val="00353ADC"/>
    <w:rsid w:val="003717A7"/>
    <w:rsid w:val="003738A1"/>
    <w:rsid w:val="0038471C"/>
    <w:rsid w:val="00384B7B"/>
    <w:rsid w:val="00387C8A"/>
    <w:rsid w:val="003A0721"/>
    <w:rsid w:val="003C04FD"/>
    <w:rsid w:val="003D74AB"/>
    <w:rsid w:val="003E630E"/>
    <w:rsid w:val="0040412B"/>
    <w:rsid w:val="00407788"/>
    <w:rsid w:val="004141E3"/>
    <w:rsid w:val="00414726"/>
    <w:rsid w:val="00420801"/>
    <w:rsid w:val="004326E1"/>
    <w:rsid w:val="004329E2"/>
    <w:rsid w:val="004353F4"/>
    <w:rsid w:val="00437109"/>
    <w:rsid w:val="00442A96"/>
    <w:rsid w:val="004457BA"/>
    <w:rsid w:val="00451554"/>
    <w:rsid w:val="0045517C"/>
    <w:rsid w:val="00466176"/>
    <w:rsid w:val="00466B5E"/>
    <w:rsid w:val="004701D5"/>
    <w:rsid w:val="004743E8"/>
    <w:rsid w:val="00495581"/>
    <w:rsid w:val="004A2B2B"/>
    <w:rsid w:val="004A33F9"/>
    <w:rsid w:val="004A660F"/>
    <w:rsid w:val="004C03E9"/>
    <w:rsid w:val="004C5DDE"/>
    <w:rsid w:val="004D24E4"/>
    <w:rsid w:val="004D4176"/>
    <w:rsid w:val="004D69CC"/>
    <w:rsid w:val="004D7B1A"/>
    <w:rsid w:val="004F4FDA"/>
    <w:rsid w:val="004F75F3"/>
    <w:rsid w:val="004F7681"/>
    <w:rsid w:val="00521643"/>
    <w:rsid w:val="0052234B"/>
    <w:rsid w:val="00523017"/>
    <w:rsid w:val="00524F59"/>
    <w:rsid w:val="00532340"/>
    <w:rsid w:val="00536191"/>
    <w:rsid w:val="005361BE"/>
    <w:rsid w:val="00536B7E"/>
    <w:rsid w:val="0054673E"/>
    <w:rsid w:val="00552242"/>
    <w:rsid w:val="00553EEF"/>
    <w:rsid w:val="005554D1"/>
    <w:rsid w:val="00561D1D"/>
    <w:rsid w:val="00562F4E"/>
    <w:rsid w:val="00564449"/>
    <w:rsid w:val="00567B8B"/>
    <w:rsid w:val="005700F2"/>
    <w:rsid w:val="0057609D"/>
    <w:rsid w:val="0058002D"/>
    <w:rsid w:val="0059106A"/>
    <w:rsid w:val="005DD2F3"/>
    <w:rsid w:val="005E4C97"/>
    <w:rsid w:val="005F1AB5"/>
    <w:rsid w:val="00604564"/>
    <w:rsid w:val="00611B3C"/>
    <w:rsid w:val="006218C9"/>
    <w:rsid w:val="00621F6A"/>
    <w:rsid w:val="00624EF1"/>
    <w:rsid w:val="00626123"/>
    <w:rsid w:val="00631445"/>
    <w:rsid w:val="00634846"/>
    <w:rsid w:val="006377AC"/>
    <w:rsid w:val="006625C6"/>
    <w:rsid w:val="00665690"/>
    <w:rsid w:val="00665C0D"/>
    <w:rsid w:val="00672DC9"/>
    <w:rsid w:val="00674573"/>
    <w:rsid w:val="006761E3"/>
    <w:rsid w:val="006957B1"/>
    <w:rsid w:val="006A3A8A"/>
    <w:rsid w:val="006B13CE"/>
    <w:rsid w:val="006B5B76"/>
    <w:rsid w:val="006C4158"/>
    <w:rsid w:val="006C6FDA"/>
    <w:rsid w:val="006D6B41"/>
    <w:rsid w:val="006E2469"/>
    <w:rsid w:val="006F3FF8"/>
    <w:rsid w:val="006F5808"/>
    <w:rsid w:val="00717CC2"/>
    <w:rsid w:val="00722DB5"/>
    <w:rsid w:val="00733978"/>
    <w:rsid w:val="007355DA"/>
    <w:rsid w:val="00737F79"/>
    <w:rsid w:val="0074103B"/>
    <w:rsid w:val="007414D3"/>
    <w:rsid w:val="007721FB"/>
    <w:rsid w:val="00774E88"/>
    <w:rsid w:val="007818E7"/>
    <w:rsid w:val="0079698E"/>
    <w:rsid w:val="007B05EF"/>
    <w:rsid w:val="007B06B8"/>
    <w:rsid w:val="007B7FC1"/>
    <w:rsid w:val="007C0AD7"/>
    <w:rsid w:val="007C7E19"/>
    <w:rsid w:val="007D1E05"/>
    <w:rsid w:val="007D6B6A"/>
    <w:rsid w:val="007D7552"/>
    <w:rsid w:val="007E1827"/>
    <w:rsid w:val="007F0940"/>
    <w:rsid w:val="00802C50"/>
    <w:rsid w:val="008102EA"/>
    <w:rsid w:val="00820A34"/>
    <w:rsid w:val="008335EB"/>
    <w:rsid w:val="00837CAE"/>
    <w:rsid w:val="00841678"/>
    <w:rsid w:val="00841958"/>
    <w:rsid w:val="00844A99"/>
    <w:rsid w:val="0084542F"/>
    <w:rsid w:val="008558AB"/>
    <w:rsid w:val="0087278A"/>
    <w:rsid w:val="0087472D"/>
    <w:rsid w:val="008767F9"/>
    <w:rsid w:val="00877273"/>
    <w:rsid w:val="008779BC"/>
    <w:rsid w:val="008975F2"/>
    <w:rsid w:val="008A00A6"/>
    <w:rsid w:val="008A2B8A"/>
    <w:rsid w:val="008B30BA"/>
    <w:rsid w:val="008B5F15"/>
    <w:rsid w:val="008B7CA2"/>
    <w:rsid w:val="008E6F1A"/>
    <w:rsid w:val="008E74BC"/>
    <w:rsid w:val="008F76A9"/>
    <w:rsid w:val="0090473C"/>
    <w:rsid w:val="00913234"/>
    <w:rsid w:val="00931DD2"/>
    <w:rsid w:val="0093629E"/>
    <w:rsid w:val="009448C5"/>
    <w:rsid w:val="00961F2B"/>
    <w:rsid w:val="0096414B"/>
    <w:rsid w:val="0096623D"/>
    <w:rsid w:val="00966643"/>
    <w:rsid w:val="00966878"/>
    <w:rsid w:val="0097163B"/>
    <w:rsid w:val="00980BC1"/>
    <w:rsid w:val="00981CF6"/>
    <w:rsid w:val="0099022F"/>
    <w:rsid w:val="00991D51"/>
    <w:rsid w:val="009A0C45"/>
    <w:rsid w:val="009A6CF5"/>
    <w:rsid w:val="009C514C"/>
    <w:rsid w:val="009D574D"/>
    <w:rsid w:val="009D7A92"/>
    <w:rsid w:val="009F1AF5"/>
    <w:rsid w:val="009F1DF7"/>
    <w:rsid w:val="00A02C2A"/>
    <w:rsid w:val="00A03143"/>
    <w:rsid w:val="00A255A6"/>
    <w:rsid w:val="00A25D6C"/>
    <w:rsid w:val="00A2703E"/>
    <w:rsid w:val="00A27752"/>
    <w:rsid w:val="00A3165A"/>
    <w:rsid w:val="00A36C61"/>
    <w:rsid w:val="00A42E8E"/>
    <w:rsid w:val="00A44EF8"/>
    <w:rsid w:val="00A45B81"/>
    <w:rsid w:val="00A54DC3"/>
    <w:rsid w:val="00A5737C"/>
    <w:rsid w:val="00A62106"/>
    <w:rsid w:val="00A7071B"/>
    <w:rsid w:val="00A70D06"/>
    <w:rsid w:val="00A74954"/>
    <w:rsid w:val="00A7499C"/>
    <w:rsid w:val="00A77B52"/>
    <w:rsid w:val="00A90878"/>
    <w:rsid w:val="00A94372"/>
    <w:rsid w:val="00A961F6"/>
    <w:rsid w:val="00AB498F"/>
    <w:rsid w:val="00AC5838"/>
    <w:rsid w:val="00AE1AC6"/>
    <w:rsid w:val="00AE2234"/>
    <w:rsid w:val="00AE612F"/>
    <w:rsid w:val="00AF26EB"/>
    <w:rsid w:val="00B02DFA"/>
    <w:rsid w:val="00B1013D"/>
    <w:rsid w:val="00B14C08"/>
    <w:rsid w:val="00B15F95"/>
    <w:rsid w:val="00B17731"/>
    <w:rsid w:val="00B22C66"/>
    <w:rsid w:val="00B263C5"/>
    <w:rsid w:val="00B26F6A"/>
    <w:rsid w:val="00B4652F"/>
    <w:rsid w:val="00B531EB"/>
    <w:rsid w:val="00B6077B"/>
    <w:rsid w:val="00B67B3B"/>
    <w:rsid w:val="00B70D7B"/>
    <w:rsid w:val="00B710B6"/>
    <w:rsid w:val="00B722D5"/>
    <w:rsid w:val="00B727AD"/>
    <w:rsid w:val="00B75DBE"/>
    <w:rsid w:val="00B76189"/>
    <w:rsid w:val="00B76732"/>
    <w:rsid w:val="00B81340"/>
    <w:rsid w:val="00B93D73"/>
    <w:rsid w:val="00B94436"/>
    <w:rsid w:val="00BA673F"/>
    <w:rsid w:val="00BC73C1"/>
    <w:rsid w:val="00BE07E4"/>
    <w:rsid w:val="00BE370F"/>
    <w:rsid w:val="00BE7DA0"/>
    <w:rsid w:val="00BF1B74"/>
    <w:rsid w:val="00BF76EF"/>
    <w:rsid w:val="00C16A7C"/>
    <w:rsid w:val="00C16BE5"/>
    <w:rsid w:val="00C21DEF"/>
    <w:rsid w:val="00C302BA"/>
    <w:rsid w:val="00C31030"/>
    <w:rsid w:val="00C31B5C"/>
    <w:rsid w:val="00C37F0B"/>
    <w:rsid w:val="00C44FCC"/>
    <w:rsid w:val="00C4653B"/>
    <w:rsid w:val="00C643EA"/>
    <w:rsid w:val="00C67D1A"/>
    <w:rsid w:val="00C94E64"/>
    <w:rsid w:val="00CA1F4D"/>
    <w:rsid w:val="00CA2387"/>
    <w:rsid w:val="00CE1C6A"/>
    <w:rsid w:val="00CF044D"/>
    <w:rsid w:val="00CF2B9A"/>
    <w:rsid w:val="00CF3D1E"/>
    <w:rsid w:val="00D05E11"/>
    <w:rsid w:val="00D1035D"/>
    <w:rsid w:val="00D13E50"/>
    <w:rsid w:val="00D311DA"/>
    <w:rsid w:val="00D3553D"/>
    <w:rsid w:val="00D35CDF"/>
    <w:rsid w:val="00D4632D"/>
    <w:rsid w:val="00D516BE"/>
    <w:rsid w:val="00D54561"/>
    <w:rsid w:val="00D57278"/>
    <w:rsid w:val="00D62C8D"/>
    <w:rsid w:val="00D65A64"/>
    <w:rsid w:val="00D661A3"/>
    <w:rsid w:val="00D66555"/>
    <w:rsid w:val="00D67785"/>
    <w:rsid w:val="00D76AB7"/>
    <w:rsid w:val="00D77A6C"/>
    <w:rsid w:val="00D80790"/>
    <w:rsid w:val="00D84C98"/>
    <w:rsid w:val="00D901F5"/>
    <w:rsid w:val="00DB27B2"/>
    <w:rsid w:val="00DC2F30"/>
    <w:rsid w:val="00DD0B01"/>
    <w:rsid w:val="00DD0E91"/>
    <w:rsid w:val="00E01D8E"/>
    <w:rsid w:val="00E02E04"/>
    <w:rsid w:val="00E108D4"/>
    <w:rsid w:val="00E10D67"/>
    <w:rsid w:val="00E14057"/>
    <w:rsid w:val="00E20E11"/>
    <w:rsid w:val="00E219B9"/>
    <w:rsid w:val="00E26894"/>
    <w:rsid w:val="00E314B7"/>
    <w:rsid w:val="00E33689"/>
    <w:rsid w:val="00E40DB4"/>
    <w:rsid w:val="00E4326B"/>
    <w:rsid w:val="00E47A48"/>
    <w:rsid w:val="00E503E5"/>
    <w:rsid w:val="00E609C3"/>
    <w:rsid w:val="00E622EC"/>
    <w:rsid w:val="00E7118A"/>
    <w:rsid w:val="00E73E6A"/>
    <w:rsid w:val="00E82546"/>
    <w:rsid w:val="00E8632F"/>
    <w:rsid w:val="00E900E3"/>
    <w:rsid w:val="00EA1CC0"/>
    <w:rsid w:val="00EA60EE"/>
    <w:rsid w:val="00EB1984"/>
    <w:rsid w:val="00EC36AE"/>
    <w:rsid w:val="00EC49AE"/>
    <w:rsid w:val="00EC4E5B"/>
    <w:rsid w:val="00ED45F1"/>
    <w:rsid w:val="00EE074F"/>
    <w:rsid w:val="00EE1423"/>
    <w:rsid w:val="00EE3D20"/>
    <w:rsid w:val="00F00DC2"/>
    <w:rsid w:val="00F1097F"/>
    <w:rsid w:val="00F21E40"/>
    <w:rsid w:val="00F2304F"/>
    <w:rsid w:val="00F236C4"/>
    <w:rsid w:val="00F30218"/>
    <w:rsid w:val="00F35DDC"/>
    <w:rsid w:val="00F40B2E"/>
    <w:rsid w:val="00F42109"/>
    <w:rsid w:val="00F5165A"/>
    <w:rsid w:val="00F5171F"/>
    <w:rsid w:val="00F54B64"/>
    <w:rsid w:val="00F55C01"/>
    <w:rsid w:val="00F61D90"/>
    <w:rsid w:val="00F62550"/>
    <w:rsid w:val="00F644A8"/>
    <w:rsid w:val="00F64F63"/>
    <w:rsid w:val="00F65A9E"/>
    <w:rsid w:val="00F65DC0"/>
    <w:rsid w:val="00F710EA"/>
    <w:rsid w:val="00F8116A"/>
    <w:rsid w:val="00F92A8A"/>
    <w:rsid w:val="00FA2B77"/>
    <w:rsid w:val="00FB4C36"/>
    <w:rsid w:val="00FC23C1"/>
    <w:rsid w:val="00FE41ED"/>
    <w:rsid w:val="0260135F"/>
    <w:rsid w:val="02C2C8C3"/>
    <w:rsid w:val="067B5662"/>
    <w:rsid w:val="07132568"/>
    <w:rsid w:val="076CAE07"/>
    <w:rsid w:val="08113CB5"/>
    <w:rsid w:val="090B42D7"/>
    <w:rsid w:val="09686B95"/>
    <w:rsid w:val="09F47432"/>
    <w:rsid w:val="0B726697"/>
    <w:rsid w:val="0D02F9DB"/>
    <w:rsid w:val="0E4228C9"/>
    <w:rsid w:val="0EB742D2"/>
    <w:rsid w:val="0FADC20F"/>
    <w:rsid w:val="0FD6C672"/>
    <w:rsid w:val="112526C1"/>
    <w:rsid w:val="124BC6A6"/>
    <w:rsid w:val="17ADE4E4"/>
    <w:rsid w:val="183BEFDD"/>
    <w:rsid w:val="18D4D201"/>
    <w:rsid w:val="19229F86"/>
    <w:rsid w:val="1A1FCDCC"/>
    <w:rsid w:val="1A219DBC"/>
    <w:rsid w:val="1A81E2C9"/>
    <w:rsid w:val="1CDD5FE2"/>
    <w:rsid w:val="1E5188AC"/>
    <w:rsid w:val="1FA8F897"/>
    <w:rsid w:val="21222CE4"/>
    <w:rsid w:val="22A7E19D"/>
    <w:rsid w:val="24E8F916"/>
    <w:rsid w:val="2549A11E"/>
    <w:rsid w:val="25B2827D"/>
    <w:rsid w:val="25EC4230"/>
    <w:rsid w:val="2663A667"/>
    <w:rsid w:val="26B6CD76"/>
    <w:rsid w:val="275CAD4F"/>
    <w:rsid w:val="29029FE1"/>
    <w:rsid w:val="29B8D590"/>
    <w:rsid w:val="2B29E7F6"/>
    <w:rsid w:val="2D3F875C"/>
    <w:rsid w:val="2E2916E4"/>
    <w:rsid w:val="2E52BB87"/>
    <w:rsid w:val="2F305F00"/>
    <w:rsid w:val="2F800030"/>
    <w:rsid w:val="3046CA47"/>
    <w:rsid w:val="305ABC47"/>
    <w:rsid w:val="308EA0C2"/>
    <w:rsid w:val="322D23CD"/>
    <w:rsid w:val="32E43F72"/>
    <w:rsid w:val="34256621"/>
    <w:rsid w:val="34CE3E5D"/>
    <w:rsid w:val="38A50CA9"/>
    <w:rsid w:val="39CC6B09"/>
    <w:rsid w:val="3BFE47E9"/>
    <w:rsid w:val="3D07CF6F"/>
    <w:rsid w:val="3E4AC484"/>
    <w:rsid w:val="3E622311"/>
    <w:rsid w:val="3F14B4F4"/>
    <w:rsid w:val="4210C8D8"/>
    <w:rsid w:val="458BE06B"/>
    <w:rsid w:val="45B9268C"/>
    <w:rsid w:val="45BE8B96"/>
    <w:rsid w:val="45C404B8"/>
    <w:rsid w:val="46B49709"/>
    <w:rsid w:val="46B801BE"/>
    <w:rsid w:val="4780DC9B"/>
    <w:rsid w:val="478FB321"/>
    <w:rsid w:val="4B151B3D"/>
    <w:rsid w:val="4B70BF84"/>
    <w:rsid w:val="4F030651"/>
    <w:rsid w:val="4F97AD88"/>
    <w:rsid w:val="4FD69B4B"/>
    <w:rsid w:val="51018785"/>
    <w:rsid w:val="52FC2309"/>
    <w:rsid w:val="54628175"/>
    <w:rsid w:val="56DA7BD8"/>
    <w:rsid w:val="56FC317C"/>
    <w:rsid w:val="58256979"/>
    <w:rsid w:val="58E88E44"/>
    <w:rsid w:val="59362873"/>
    <w:rsid w:val="5B247B2B"/>
    <w:rsid w:val="5B7D7910"/>
    <w:rsid w:val="5E3F281D"/>
    <w:rsid w:val="6093B9DB"/>
    <w:rsid w:val="60FCF14D"/>
    <w:rsid w:val="61A269FB"/>
    <w:rsid w:val="6255A09E"/>
    <w:rsid w:val="6332B137"/>
    <w:rsid w:val="637462EC"/>
    <w:rsid w:val="650DC40E"/>
    <w:rsid w:val="65670B2C"/>
    <w:rsid w:val="69079FAF"/>
    <w:rsid w:val="69CA6405"/>
    <w:rsid w:val="6A3D4B67"/>
    <w:rsid w:val="6C94FFB5"/>
    <w:rsid w:val="6E30E4FD"/>
    <w:rsid w:val="6F337DBB"/>
    <w:rsid w:val="73BEA879"/>
    <w:rsid w:val="7441EE3A"/>
    <w:rsid w:val="76471EB2"/>
    <w:rsid w:val="781E3EA9"/>
    <w:rsid w:val="78D3728B"/>
    <w:rsid w:val="79C1B31E"/>
    <w:rsid w:val="7A6F715C"/>
    <w:rsid w:val="7B075C6B"/>
    <w:rsid w:val="7B254487"/>
    <w:rsid w:val="7B4F831D"/>
    <w:rsid w:val="7B81BFAA"/>
    <w:rsid w:val="7D7C954C"/>
    <w:rsid w:val="7E53F28D"/>
    <w:rsid w:val="7F3A7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5DB6DA"/>
  <w15:chartTrackingRefBased/>
  <w15:docId w15:val="{DDA35650-91D8-42BE-B6FC-65F7D6E1A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4C08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466176"/>
    <w:pPr>
      <w:keepNext/>
      <w:outlineLvl w:val="0"/>
    </w:pPr>
    <w:rPr>
      <w:rFonts w:ascii="Tahoma" w:hAnsi="Tahoma"/>
      <w:szCs w:val="20"/>
      <w:lang w:val="en-US"/>
    </w:rPr>
  </w:style>
  <w:style w:type="paragraph" w:styleId="Ttulo2">
    <w:name w:val="heading 2"/>
    <w:basedOn w:val="Normal"/>
    <w:next w:val="Normal"/>
    <w:qFormat/>
    <w:rsid w:val="0046617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4">
    <w:name w:val="heading 4"/>
    <w:basedOn w:val="Normal"/>
    <w:next w:val="Normal"/>
    <w:link w:val="Ttulo4Car"/>
    <w:semiHidden/>
    <w:unhideWhenUsed/>
    <w:qFormat/>
    <w:rsid w:val="00961F2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7">
    <w:name w:val="heading 7"/>
    <w:basedOn w:val="Normal"/>
    <w:next w:val="Normal"/>
    <w:qFormat/>
    <w:rsid w:val="00466176"/>
    <w:pPr>
      <w:spacing w:before="240" w:after="60"/>
      <w:outlineLvl w:val="6"/>
    </w:p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66176"/>
    <w:pPr>
      <w:tabs>
        <w:tab w:val="center" w:pos="4252"/>
        <w:tab w:val="right" w:pos="8504"/>
      </w:tabs>
    </w:pPr>
  </w:style>
  <w:style w:type="paragraph" w:styleId="Textoindependiente3">
    <w:name w:val="Body Text 3"/>
    <w:basedOn w:val="Normal"/>
    <w:rsid w:val="00466176"/>
    <w:pPr>
      <w:jc w:val="both"/>
    </w:pPr>
    <w:rPr>
      <w:rFonts w:ascii="Arial" w:hAnsi="Arial"/>
      <w:sz w:val="22"/>
      <w:szCs w:val="20"/>
    </w:rPr>
  </w:style>
  <w:style w:type="paragraph" w:styleId="Piedepgina">
    <w:name w:val="footer"/>
    <w:basedOn w:val="Normal"/>
    <w:link w:val="PiedepginaCar"/>
    <w:uiPriority w:val="99"/>
    <w:rsid w:val="00466176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66176"/>
  </w:style>
  <w:style w:type="character" w:customStyle="1" w:styleId="Ttulo1Car">
    <w:name w:val="Título 1 Car"/>
    <w:link w:val="Ttulo1"/>
    <w:rsid w:val="00961F2B"/>
    <w:rPr>
      <w:rFonts w:ascii="Tahoma" w:hAnsi="Tahoma"/>
      <w:sz w:val="24"/>
      <w:lang w:val="en-US" w:eastAsia="es-ES"/>
    </w:rPr>
  </w:style>
  <w:style w:type="character" w:customStyle="1" w:styleId="EncabezadoCar">
    <w:name w:val="Encabezado Car"/>
    <w:link w:val="Encabezado"/>
    <w:rsid w:val="00961F2B"/>
    <w:rPr>
      <w:sz w:val="24"/>
      <w:szCs w:val="24"/>
      <w:lang w:val="es-ES" w:eastAsia="es-ES"/>
    </w:rPr>
  </w:style>
  <w:style w:type="character" w:customStyle="1" w:styleId="Ttulo4Car">
    <w:name w:val="Título 4 Car"/>
    <w:link w:val="Ttulo4"/>
    <w:semiHidden/>
    <w:rsid w:val="00961F2B"/>
    <w:rPr>
      <w:rFonts w:ascii="Calibri" w:eastAsia="Times New Roman" w:hAnsi="Calibri" w:cs="Times New Roman"/>
      <w:b/>
      <w:b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rsid w:val="00961F2B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rsid w:val="00961F2B"/>
    <w:rPr>
      <w:sz w:val="24"/>
      <w:szCs w:val="24"/>
      <w:lang w:val="es-ES" w:eastAsia="es-ES"/>
    </w:rPr>
  </w:style>
  <w:style w:type="character" w:styleId="Hipervnculo">
    <w:name w:val="Hyperlink"/>
    <w:uiPriority w:val="99"/>
    <w:unhideWhenUsed/>
    <w:rsid w:val="00961F2B"/>
    <w:rPr>
      <w:color w:val="0000FF"/>
      <w:u w:val="single"/>
    </w:rPr>
  </w:style>
  <w:style w:type="paragraph" w:styleId="Textodeglobo">
    <w:name w:val="Balloon Text"/>
    <w:basedOn w:val="Normal"/>
    <w:link w:val="TextodegloboCar"/>
    <w:rsid w:val="00961F2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961F2B"/>
    <w:rPr>
      <w:rFonts w:ascii="Tahoma" w:hAnsi="Tahoma" w:cs="Tahoma"/>
      <w:sz w:val="16"/>
      <w:szCs w:val="16"/>
      <w:lang w:val="es-ES" w:eastAsia="es-ES"/>
    </w:rPr>
  </w:style>
  <w:style w:type="character" w:customStyle="1" w:styleId="PiedepginaCar">
    <w:name w:val="Pie de página Car"/>
    <w:link w:val="Piedepgina"/>
    <w:uiPriority w:val="99"/>
    <w:rsid w:val="00AE1AC6"/>
    <w:rPr>
      <w:sz w:val="24"/>
      <w:szCs w:val="24"/>
      <w:lang w:val="es-ES" w:eastAsia="es-ES"/>
    </w:rPr>
  </w:style>
  <w:style w:type="table" w:styleId="Tabladecuadrcula4">
    <w:name w:val="Grid Table 4"/>
    <w:basedOn w:val="Tablanormal"/>
    <w:uiPriority w:val="49"/>
    <w:rsid w:val="0087472D"/>
    <w:rPr>
      <w:rFonts w:asciiTheme="minorHAnsi" w:eastAsiaTheme="minorEastAsia" w:hAnsiTheme="minorHAnsi" w:cstheme="minorBidi"/>
      <w:sz w:val="24"/>
      <w:szCs w:val="24"/>
      <w:lang w:eastAsia="es-E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">
    <w:name w:val="Table Grid"/>
    <w:basedOn w:val="Tablanormal"/>
    <w:uiPriority w:val="39"/>
    <w:rsid w:val="00774E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8F76A9"/>
    <w:pPr>
      <w:ind w:left="720"/>
      <w:contextualSpacing/>
    </w:pPr>
  </w:style>
  <w:style w:type="paragraph" w:styleId="Textoindependiente">
    <w:name w:val="Body Text"/>
    <w:basedOn w:val="Normal"/>
    <w:link w:val="TextoindependienteCar"/>
    <w:rsid w:val="007C7E1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rsid w:val="007C7E19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55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07/relationships/hdphoto" Target="media/hdphoto1.wdp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6AA05A5AAD80B4C99D45545B15E21D3" ma:contentTypeVersion="15" ma:contentTypeDescription="Crear nuevo documento." ma:contentTypeScope="" ma:versionID="c074906421ecb35ba5eeac68b2b747f5">
  <xsd:schema xmlns:xsd="http://www.w3.org/2001/XMLSchema" xmlns:xs="http://www.w3.org/2001/XMLSchema" xmlns:p="http://schemas.microsoft.com/office/2006/metadata/properties" xmlns:ns2="5acd2dae-dad5-4ae6-b97e-e78fd1a34f46" xmlns:ns3="13c4a877-c6ee-4390-81bc-55c2ee174a5a" targetNamespace="http://schemas.microsoft.com/office/2006/metadata/properties" ma:root="true" ma:fieldsID="91b54de409232a582c6304e5a85ecb63" ns2:_="" ns3:_="">
    <xsd:import namespace="5acd2dae-dad5-4ae6-b97e-e78fd1a34f46"/>
    <xsd:import namespace="13c4a877-c6ee-4390-81bc-55c2ee174a5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d2dae-dad5-4ae6-b97e-e78fd1a34f46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dexed="true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51119672-5808-4196-9073-3b415601f9f5}" ma:internalName="TaxCatchAll" ma:showField="CatchAllData" ma:web="5acd2dae-dad5-4ae6-b97e-e78fd1a34f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c4a877-c6ee-4390-81bc-55c2ee174a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Etiquetas de imagen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3c4a877-c6ee-4390-81bc-55c2ee174a5a">
      <Terms xmlns="http://schemas.microsoft.com/office/infopath/2007/PartnerControls"/>
    </lcf76f155ced4ddcb4097134ff3c332f>
    <TaxCatchAll xmlns="5acd2dae-dad5-4ae6-b97e-e78fd1a34f46" xsi:nil="true"/>
    <_dlc_DocId xmlns="5acd2dae-dad5-4ae6-b97e-e78fd1a34f46">6A7J5ANTADY7-173410101-53333</_dlc_DocId>
    <_dlc_DocIdUrl xmlns="5acd2dae-dad5-4ae6-b97e-e78fd1a34f46">
      <Url>https://sena4.sharepoint.com/sites/ConceptosJuridicos/_layouts/15/DocIdRedir.aspx?ID=6A7J5ANTADY7-173410101-53333</Url>
      <Description>6A7J5ANTADY7-173410101-53333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F6BE-1667-4D70-AB28-780B6FF86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cd2dae-dad5-4ae6-b97e-e78fd1a34f46"/>
    <ds:schemaRef ds:uri="13c4a877-c6ee-4390-81bc-55c2ee174a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8F110D3-C4BF-4F6D-B852-BA239D01B09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FDEBBC2-CE24-4168-9776-130369DB23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42CFFB-FDAE-4FE1-8D7C-BFDF88F8D53D}">
  <ds:schemaRefs>
    <ds:schemaRef ds:uri="http://schemas.microsoft.com/office/2006/metadata/properties"/>
    <ds:schemaRef ds:uri="http://schemas.microsoft.com/office/infopath/2007/PartnerControls"/>
    <ds:schemaRef ds:uri="13c4a877-c6ee-4390-81bc-55c2ee174a5a"/>
    <ds:schemaRef ds:uri="5acd2dae-dad5-4ae6-b97e-e78fd1a34f46"/>
  </ds:schemaRefs>
</ds:datastoreItem>
</file>

<file path=customXml/itemProps5.xml><?xml version="1.0" encoding="utf-8"?>
<ds:datastoreItem xmlns:ds="http://schemas.openxmlformats.org/officeDocument/2006/customXml" ds:itemID="{BDFDFFE1-1BDA-4033-8D13-E7917ECAF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7</Pages>
  <Words>957</Words>
  <Characters>5269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La Secretaria General del Servicio Nacional de Aprendizaje “SENA”, en ejercicio de la facultad</vt:lpstr>
    </vt:vector>
  </TitlesOfParts>
  <Company>SENA</Company>
  <LinksUpToDate>false</LinksUpToDate>
  <CharactersWithSpaces>6214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 Secretaria General del Servicio Nacional de Aprendizaje “SENA”, en ejercicio de la facultad</dc:title>
  <dc:subject/>
  <dc:creator>nroman</dc:creator>
  <cp:keywords/>
  <cp:lastModifiedBy>Daniela Paola Cortes Zambrano</cp:lastModifiedBy>
  <cp:revision>4</cp:revision>
  <cp:lastPrinted>2012-03-07T14:37:00Z</cp:lastPrinted>
  <dcterms:created xsi:type="dcterms:W3CDTF">2026-05-14T18:10:00Z</dcterms:created>
  <dcterms:modified xsi:type="dcterms:W3CDTF">2026-05-15T16:23:00Z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2024-06-27T16:58:36Z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51c81c99-91e1-4fac-bb7d-e139c0f5b822</vt:lpwstr>
  </property>
  <property fmtid="{D5CDD505-2E9C-101B-9397-08002B2CF9AE}" pid="8" name="MSIP_Label_fc111285-cafa-4fc9-8a9a-bd902089b24f_ContentBits">
    <vt:lpwstr>0</vt:lpwstr>
  </property>
  <property fmtid="{D5CDD505-2E9C-101B-9397-08002B2CF9AE}" pid="9" name="ContentTypeId">
    <vt:lpwstr>0x01010076AA05A5AAD80B4C99D45545B15E21D3</vt:lpwstr>
  </property>
  <property fmtid="{D5CDD505-2E9C-101B-9397-08002B2CF9AE}" pid="10" name="_dlc_DocIdItemGuid">
    <vt:lpwstr>82a33104-fcda-456f-92b0-412b5c4d89e1</vt:lpwstr>
  </property>
  <property fmtid="{D5CDD505-2E9C-101B-9397-08002B2CF9AE}" pid="11" name="MediaServiceImageTags">
    <vt:lpwstr/>
  </property>
</Properties>
</file>